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1BF3" w:rsidRPr="006A5532" w:rsidRDefault="00DD3AF7" w:rsidP="00521636">
      <w:pPr>
        <w:jc w:val="center"/>
        <w:rPr>
          <w:rFonts w:cs="Times New Roman"/>
          <w:b/>
          <w:szCs w:val="24"/>
        </w:rPr>
      </w:pPr>
      <w:r w:rsidRPr="006A5532">
        <w:rPr>
          <w:rFonts w:cs="Times New Roman"/>
          <w:b/>
          <w:szCs w:val="24"/>
        </w:rPr>
        <w:t>Personal Development</w:t>
      </w: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DD3AF7" w:rsidP="00521636">
      <w:pPr>
        <w:jc w:val="center"/>
        <w:rPr>
          <w:rFonts w:cs="Times New Roman"/>
          <w:szCs w:val="24"/>
        </w:rPr>
      </w:pPr>
      <w:r w:rsidRPr="006A5532">
        <w:rPr>
          <w:rFonts w:cs="Times New Roman"/>
          <w:szCs w:val="24"/>
        </w:rPr>
        <w:t>Name</w:t>
      </w:r>
    </w:p>
    <w:p w:rsidR="00521636" w:rsidRPr="006A5532" w:rsidRDefault="00DD3AF7" w:rsidP="00521636">
      <w:pPr>
        <w:jc w:val="center"/>
        <w:rPr>
          <w:rFonts w:cs="Times New Roman"/>
          <w:szCs w:val="24"/>
        </w:rPr>
      </w:pPr>
      <w:r w:rsidRPr="006A5532">
        <w:rPr>
          <w:rFonts w:cs="Times New Roman"/>
          <w:szCs w:val="24"/>
        </w:rPr>
        <w:t>Affiliation</w:t>
      </w:r>
    </w:p>
    <w:p w:rsidR="00521636" w:rsidRPr="006A5532" w:rsidRDefault="00DD3AF7" w:rsidP="00521636">
      <w:pPr>
        <w:jc w:val="center"/>
        <w:rPr>
          <w:rFonts w:cs="Times New Roman"/>
          <w:szCs w:val="24"/>
        </w:rPr>
      </w:pPr>
      <w:r w:rsidRPr="006A5532">
        <w:rPr>
          <w:rFonts w:cs="Times New Roman"/>
          <w:szCs w:val="24"/>
        </w:rPr>
        <w:t>Date</w:t>
      </w: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521636" w:rsidRPr="006A5532" w:rsidRDefault="00521636" w:rsidP="00521636">
      <w:pPr>
        <w:jc w:val="center"/>
        <w:rPr>
          <w:rFonts w:cs="Times New Roman"/>
          <w:szCs w:val="24"/>
        </w:rPr>
      </w:pPr>
    </w:p>
    <w:p w:rsidR="00B64571" w:rsidRDefault="00DD3AF7" w:rsidP="00B64571">
      <w:pPr>
        <w:jc w:val="center"/>
        <w:rPr>
          <w:rFonts w:cs="Times New Roman"/>
          <w:b/>
          <w:szCs w:val="24"/>
        </w:rPr>
      </w:pPr>
      <w:r w:rsidRPr="006A5532">
        <w:rPr>
          <w:rFonts w:cs="Times New Roman"/>
          <w:b/>
          <w:szCs w:val="24"/>
        </w:rPr>
        <w:t xml:space="preserve">Personal </w:t>
      </w:r>
      <w:r w:rsidR="00216BD6" w:rsidRPr="006A5532">
        <w:rPr>
          <w:rFonts w:cs="Times New Roman"/>
          <w:b/>
          <w:szCs w:val="24"/>
        </w:rPr>
        <w:t>Development</w:t>
      </w:r>
    </w:p>
    <w:p w:rsidR="00216BD6" w:rsidRPr="006A5532" w:rsidRDefault="00B64571" w:rsidP="00B64571">
      <w:pPr>
        <w:rPr>
          <w:rFonts w:cs="Times New Roman"/>
          <w:b/>
          <w:szCs w:val="24"/>
        </w:rPr>
      </w:pPr>
      <w:r>
        <w:rPr>
          <w:rFonts w:cs="Times New Roman"/>
          <w:b/>
          <w:szCs w:val="24"/>
        </w:rPr>
        <w:t>Personal development</w:t>
      </w:r>
    </w:p>
    <w:p w:rsidR="004C73E3" w:rsidRPr="006A5532" w:rsidRDefault="00DD3AF7" w:rsidP="00216BD6">
      <w:pPr>
        <w:ind w:firstLine="720"/>
        <w:rPr>
          <w:rFonts w:cs="Times New Roman"/>
          <w:szCs w:val="24"/>
        </w:rPr>
      </w:pPr>
      <w:r w:rsidRPr="006A5532">
        <w:rPr>
          <w:rFonts w:cs="Times New Roman"/>
          <w:szCs w:val="24"/>
        </w:rPr>
        <w:t xml:space="preserve">It is the process of improving personality through activities that enhances </w:t>
      </w:r>
      <w:r w:rsidR="00216BD6" w:rsidRPr="006A5532">
        <w:rPr>
          <w:rFonts w:cs="Times New Roman"/>
          <w:szCs w:val="24"/>
        </w:rPr>
        <w:t>consciousness, the building</w:t>
      </w:r>
      <w:r w:rsidRPr="006A5532">
        <w:rPr>
          <w:rFonts w:cs="Times New Roman"/>
          <w:szCs w:val="24"/>
        </w:rPr>
        <w:t xml:space="preserve"> of wealth, and employment </w:t>
      </w:r>
      <w:r w:rsidR="00216BD6" w:rsidRPr="006A5532">
        <w:rPr>
          <w:rFonts w:cs="Times New Roman"/>
          <w:szCs w:val="24"/>
        </w:rPr>
        <w:t>skills. The growing success of the individual and personal development results in a better selection of qualified and motivated ind</w:t>
      </w:r>
      <w:r w:rsidR="00B64571">
        <w:rPr>
          <w:rFonts w:cs="Times New Roman"/>
          <w:szCs w:val="24"/>
        </w:rPr>
        <w:t>ividuals for organizations.pers</w:t>
      </w:r>
      <w:r w:rsidR="00B64571" w:rsidRPr="006A5532">
        <w:rPr>
          <w:rFonts w:cs="Times New Roman"/>
          <w:szCs w:val="24"/>
        </w:rPr>
        <w:t>sonal</w:t>
      </w:r>
      <w:r w:rsidR="00216BD6" w:rsidRPr="006A5532">
        <w:rPr>
          <w:rFonts w:cs="Times New Roman"/>
          <w:szCs w:val="24"/>
        </w:rPr>
        <w:t xml:space="preserve"> development is also a conscious commitment to improvement and self-education. Besides, the development deals with acquiring major skills, information, and knowledge to help an individual betterment in specified fields.</w:t>
      </w:r>
    </w:p>
    <w:p w:rsidR="00216BD6" w:rsidRPr="006A5532" w:rsidRDefault="00B64571" w:rsidP="00216BD6">
      <w:pPr>
        <w:rPr>
          <w:rFonts w:cs="Times New Roman"/>
          <w:b/>
          <w:szCs w:val="24"/>
        </w:rPr>
      </w:pPr>
      <w:r>
        <w:rPr>
          <w:rFonts w:cs="Times New Roman"/>
          <w:b/>
          <w:szCs w:val="24"/>
        </w:rPr>
        <w:t>Personal Development in Real Life</w:t>
      </w:r>
    </w:p>
    <w:p w:rsidR="00216BD6" w:rsidRPr="006A5532" w:rsidRDefault="00DD3AF7" w:rsidP="00216BD6">
      <w:pPr>
        <w:rPr>
          <w:rFonts w:cs="Times New Roman"/>
          <w:szCs w:val="24"/>
        </w:rPr>
      </w:pPr>
      <w:r w:rsidRPr="006A5532">
        <w:rPr>
          <w:rFonts w:cs="Times New Roman"/>
          <w:szCs w:val="24"/>
        </w:rPr>
        <w:tab/>
      </w:r>
      <w:r w:rsidR="001951D6" w:rsidRPr="006A5532">
        <w:rPr>
          <w:rFonts w:cs="Times New Roman"/>
          <w:szCs w:val="24"/>
        </w:rPr>
        <w:t>Some of the examples of how personal development happens in real life include embracing empathy and gaining confidence. Empathy concerns with objective comprehending a distinctive perspective, which results in the provision of wealth in insight into a person's perspective. There are factors valued higher than intelligence includes perseverance, self-confidence, and goal setting. Besides, individual self-esteem and confidence are primarily what an individual thinks about himself. Lastly,</w:t>
      </w:r>
      <w:r w:rsidR="00EC042C" w:rsidRPr="006A5532">
        <w:rPr>
          <w:rFonts w:cs="Times New Roman"/>
          <w:szCs w:val="24"/>
        </w:rPr>
        <w:t xml:space="preserve"> an improvement in body language that is movements and gestures helps an individual connect effectively with other people and help convey messages more efficiently. </w:t>
      </w:r>
    </w:p>
    <w:p w:rsidR="00EC042C" w:rsidRPr="006A5532" w:rsidRDefault="00B64571" w:rsidP="00216BD6">
      <w:pPr>
        <w:rPr>
          <w:rFonts w:cs="Times New Roman"/>
          <w:b/>
          <w:szCs w:val="24"/>
        </w:rPr>
      </w:pPr>
      <w:r>
        <w:rPr>
          <w:rFonts w:cs="Times New Roman"/>
          <w:b/>
          <w:szCs w:val="24"/>
        </w:rPr>
        <w:t>Personal Development</w:t>
      </w:r>
    </w:p>
    <w:p w:rsidR="00EC042C" w:rsidRPr="006A5532" w:rsidRDefault="00DD3AF7" w:rsidP="00216BD6">
      <w:pPr>
        <w:rPr>
          <w:rFonts w:cs="Times New Roman"/>
          <w:szCs w:val="24"/>
        </w:rPr>
      </w:pPr>
      <w:r w:rsidRPr="006A5532">
        <w:rPr>
          <w:rFonts w:cs="Times New Roman"/>
          <w:b/>
          <w:szCs w:val="24"/>
        </w:rPr>
        <w:tab/>
      </w:r>
      <w:r w:rsidR="00E87E7B" w:rsidRPr="006A5532">
        <w:rPr>
          <w:rFonts w:cs="Times New Roman"/>
          <w:szCs w:val="24"/>
        </w:rPr>
        <w:t>Personality and adjustment are basic concepts since they include the different subordinate processes of motivation, cognition, and emotion. To personal development, the arrangement of subordinate processes i</w:t>
      </w:r>
      <w:r w:rsidR="00B64571">
        <w:rPr>
          <w:rFonts w:cs="Times New Roman"/>
          <w:szCs w:val="24"/>
        </w:rPr>
        <w:t>s the spirit of personality</w:t>
      </w:r>
      <w:r w:rsidR="00E87E7B" w:rsidRPr="006A5532">
        <w:rPr>
          <w:rFonts w:cs="Times New Roman"/>
          <w:szCs w:val="24"/>
        </w:rPr>
        <w:t>. To my understanding personal development involves changes in personality. In personal development, personality adjustment characteristics include the process of balancing conflicting needs to improve personal traits in business.</w:t>
      </w:r>
    </w:p>
    <w:p w:rsidR="00E87E7B" w:rsidRPr="006A5532" w:rsidRDefault="00B64571" w:rsidP="00216BD6">
      <w:pPr>
        <w:rPr>
          <w:rFonts w:cs="Times New Roman"/>
          <w:b/>
          <w:szCs w:val="24"/>
        </w:rPr>
      </w:pPr>
      <w:r>
        <w:rPr>
          <w:rFonts w:cs="Times New Roman"/>
          <w:b/>
          <w:szCs w:val="24"/>
        </w:rPr>
        <w:t>What is personal development?</w:t>
      </w:r>
    </w:p>
    <w:p w:rsidR="00E87E7B" w:rsidRPr="006A5532" w:rsidRDefault="00DD3AF7" w:rsidP="00216BD6">
      <w:pPr>
        <w:rPr>
          <w:rFonts w:cs="Times New Roman"/>
          <w:szCs w:val="24"/>
        </w:rPr>
      </w:pPr>
      <w:r w:rsidRPr="006A5532">
        <w:rPr>
          <w:rFonts w:cs="Times New Roman"/>
          <w:b/>
          <w:szCs w:val="24"/>
        </w:rPr>
        <w:tab/>
      </w:r>
      <w:r w:rsidR="004C62EA" w:rsidRPr="006A5532">
        <w:rPr>
          <w:rFonts w:cs="Times New Roman"/>
          <w:szCs w:val="24"/>
        </w:rPr>
        <w:t xml:space="preserve">Personal development refers to activities that improve </w:t>
      </w:r>
      <w:r w:rsidR="00A42A3B" w:rsidRPr="006A5532">
        <w:rPr>
          <w:rFonts w:cs="Times New Roman"/>
          <w:szCs w:val="24"/>
        </w:rPr>
        <w:t>consciences</w:t>
      </w:r>
      <w:r w:rsidR="004C62EA" w:rsidRPr="006A5532">
        <w:rPr>
          <w:rFonts w:cs="Times New Roman"/>
          <w:szCs w:val="24"/>
        </w:rPr>
        <w:t xml:space="preserve">, employability, and potential talents and also the ability to create wealth and realize dreams. Personal development has several benefits, </w:t>
      </w:r>
      <w:r w:rsidR="00A42A3B" w:rsidRPr="006A5532">
        <w:rPr>
          <w:rFonts w:cs="Times New Roman"/>
          <w:szCs w:val="24"/>
        </w:rPr>
        <w:t>including self</w:t>
      </w:r>
      <w:r w:rsidR="004C62EA" w:rsidRPr="006A5532">
        <w:rPr>
          <w:rFonts w:cs="Times New Roman"/>
          <w:szCs w:val="24"/>
        </w:rPr>
        <w:t xml:space="preserve">-awareness, through realizing oneself </w:t>
      </w:r>
      <w:r w:rsidR="00A42A3B" w:rsidRPr="006A5532">
        <w:rPr>
          <w:rFonts w:cs="Times New Roman"/>
          <w:szCs w:val="24"/>
        </w:rPr>
        <w:t>beliefs, purpose</w:t>
      </w:r>
      <w:r w:rsidR="004C62EA" w:rsidRPr="006A5532">
        <w:rPr>
          <w:rFonts w:cs="Times New Roman"/>
          <w:szCs w:val="24"/>
        </w:rPr>
        <w:t xml:space="preserve">, and </w:t>
      </w:r>
      <w:r w:rsidR="00A42A3B" w:rsidRPr="006A5532">
        <w:rPr>
          <w:rFonts w:cs="Times New Roman"/>
          <w:szCs w:val="24"/>
        </w:rPr>
        <w:t>values. Personal</w:t>
      </w:r>
      <w:r w:rsidR="004C62EA" w:rsidRPr="006A5532">
        <w:rPr>
          <w:rFonts w:cs="Times New Roman"/>
          <w:szCs w:val="24"/>
        </w:rPr>
        <w:t xml:space="preserve"> development also helps create a sense of direction through the </w:t>
      </w:r>
      <w:r w:rsidR="00A42A3B" w:rsidRPr="006A5532">
        <w:rPr>
          <w:rFonts w:cs="Times New Roman"/>
          <w:szCs w:val="24"/>
        </w:rPr>
        <w:t>clarity</w:t>
      </w:r>
      <w:r w:rsidR="004C62EA" w:rsidRPr="006A5532">
        <w:rPr>
          <w:rFonts w:cs="Times New Roman"/>
          <w:szCs w:val="24"/>
        </w:rPr>
        <w:t xml:space="preserve"> of purpose in </w:t>
      </w:r>
      <w:r w:rsidR="00A42A3B" w:rsidRPr="006A5532">
        <w:rPr>
          <w:rFonts w:cs="Times New Roman"/>
          <w:szCs w:val="24"/>
        </w:rPr>
        <w:t>one’s</w:t>
      </w:r>
      <w:r w:rsidR="004C62EA" w:rsidRPr="006A5532">
        <w:rPr>
          <w:rFonts w:cs="Times New Roman"/>
          <w:szCs w:val="24"/>
        </w:rPr>
        <w:t xml:space="preserve"> </w:t>
      </w:r>
      <w:r w:rsidR="00A42A3B" w:rsidRPr="006A5532">
        <w:rPr>
          <w:rFonts w:cs="Times New Roman"/>
          <w:szCs w:val="24"/>
        </w:rPr>
        <w:t xml:space="preserve">life. Also, the development increases effectiveness and focus and increases motivation. </w:t>
      </w:r>
      <w:r w:rsidR="003838E2" w:rsidRPr="006A5532">
        <w:rPr>
          <w:rFonts w:cs="Times New Roman"/>
          <w:szCs w:val="24"/>
        </w:rPr>
        <w:t>Lastly, personal development helps in the creation of more fulfilling relationships and improvement of resilience.</w:t>
      </w:r>
    </w:p>
    <w:p w:rsidR="003838E2" w:rsidRPr="006A5532" w:rsidRDefault="00B64571" w:rsidP="00216BD6">
      <w:pPr>
        <w:rPr>
          <w:rFonts w:cs="Times New Roman"/>
          <w:b/>
          <w:szCs w:val="24"/>
        </w:rPr>
      </w:pPr>
      <w:r>
        <w:rPr>
          <w:rFonts w:cs="Times New Roman"/>
          <w:b/>
          <w:szCs w:val="24"/>
        </w:rPr>
        <w:t>Ted talk</w:t>
      </w:r>
    </w:p>
    <w:p w:rsidR="003838E2" w:rsidRPr="006A5532" w:rsidRDefault="00DD3AF7" w:rsidP="00216BD6">
      <w:pPr>
        <w:rPr>
          <w:rFonts w:cs="Times New Roman"/>
          <w:szCs w:val="24"/>
        </w:rPr>
      </w:pPr>
      <w:r w:rsidRPr="006A5532">
        <w:rPr>
          <w:rFonts w:cs="Times New Roman"/>
          <w:b/>
          <w:szCs w:val="24"/>
        </w:rPr>
        <w:tab/>
      </w:r>
      <w:r w:rsidR="00EB0A47" w:rsidRPr="006A5532">
        <w:rPr>
          <w:rFonts w:cs="Times New Roman"/>
          <w:szCs w:val="24"/>
        </w:rPr>
        <w:t xml:space="preserve"> </w:t>
      </w:r>
      <w:r w:rsidR="00B72B03" w:rsidRPr="006A5532">
        <w:rPr>
          <w:rFonts w:cs="Times New Roman"/>
          <w:szCs w:val="24"/>
        </w:rPr>
        <w:t>The</w:t>
      </w:r>
      <w:r w:rsidR="00EB0A47" w:rsidRPr="006A5532">
        <w:rPr>
          <w:rFonts w:cs="Times New Roman"/>
          <w:szCs w:val="24"/>
        </w:rPr>
        <w:t xml:space="preserve"> smile of a player can determine the span of prolific individuals, such as </w:t>
      </w:r>
      <w:r w:rsidR="00B72B03" w:rsidRPr="006A5532">
        <w:rPr>
          <w:rFonts w:cs="Times New Roman"/>
          <w:szCs w:val="24"/>
        </w:rPr>
        <w:t>players. The researcher Using</w:t>
      </w:r>
      <w:r w:rsidR="00EB0A47" w:rsidRPr="006A5532">
        <w:rPr>
          <w:rFonts w:cs="Times New Roman"/>
          <w:szCs w:val="24"/>
        </w:rPr>
        <w:t xml:space="preserve"> the 3D application, also found that we are born smiling. The act is one of the basic biological human expressions of joy and </w:t>
      </w:r>
      <w:r w:rsidR="00B72B03" w:rsidRPr="006A5532">
        <w:rPr>
          <w:rFonts w:cs="Times New Roman"/>
          <w:szCs w:val="24"/>
        </w:rPr>
        <w:t>satisfaction. Milling</w:t>
      </w:r>
      <w:r w:rsidR="00EB0A47" w:rsidRPr="006A5532">
        <w:rPr>
          <w:rFonts w:cs="Times New Roman"/>
          <w:szCs w:val="24"/>
        </w:rPr>
        <w:t xml:space="preserve"> is an evolutionary contagious and suppresses the control of </w:t>
      </w:r>
      <w:r w:rsidR="00B72B03" w:rsidRPr="006A5532">
        <w:rPr>
          <w:rFonts w:cs="Times New Roman"/>
          <w:szCs w:val="24"/>
        </w:rPr>
        <w:t>muscles. Mimicking</w:t>
      </w:r>
      <w:r w:rsidR="00EB0A47" w:rsidRPr="006A5532">
        <w:rPr>
          <w:rFonts w:cs="Times New Roman"/>
          <w:szCs w:val="24"/>
        </w:rPr>
        <w:t xml:space="preserve"> a smile is a trick for understanding the nature of smile and giving out the smiler's emotional state. Facial feedbacks modify the processing of emotional content and also stimulates </w:t>
      </w:r>
      <w:r w:rsidR="00B72B03" w:rsidRPr="006A5532">
        <w:rPr>
          <w:rFonts w:cs="Times New Roman"/>
          <w:szCs w:val="24"/>
        </w:rPr>
        <w:t>the reward mechanism. Lots of smiling also makes individuals healthier by reducing stress, enhancing hormones.</w:t>
      </w:r>
    </w:p>
    <w:p w:rsidR="00B72B03" w:rsidRPr="006A5532" w:rsidRDefault="00DD3AF7" w:rsidP="00216BD6">
      <w:pPr>
        <w:rPr>
          <w:rFonts w:cs="Times New Roman"/>
          <w:b/>
          <w:szCs w:val="24"/>
        </w:rPr>
      </w:pPr>
      <w:r w:rsidRPr="006A5532">
        <w:rPr>
          <w:rFonts w:cs="Times New Roman"/>
          <w:b/>
          <w:szCs w:val="24"/>
        </w:rPr>
        <w:t>Relationship between Personal Development and Psychology</w:t>
      </w:r>
    </w:p>
    <w:p w:rsidR="009F7AAA" w:rsidRPr="006A5532" w:rsidRDefault="00DD3AF7" w:rsidP="00216BD6">
      <w:pPr>
        <w:rPr>
          <w:rFonts w:cs="Times New Roman"/>
          <w:szCs w:val="24"/>
        </w:rPr>
      </w:pPr>
      <w:r w:rsidRPr="006A5532">
        <w:rPr>
          <w:rFonts w:cs="Times New Roman"/>
          <w:b/>
          <w:szCs w:val="24"/>
        </w:rPr>
        <w:tab/>
      </w:r>
      <w:r w:rsidR="00C05BA5" w:rsidRPr="006A5532">
        <w:rPr>
          <w:rFonts w:cs="Times New Roman"/>
          <w:szCs w:val="24"/>
        </w:rPr>
        <w:t xml:space="preserve">There </w:t>
      </w:r>
      <w:r w:rsidR="00C053BB" w:rsidRPr="006A5532">
        <w:rPr>
          <w:rFonts w:cs="Times New Roman"/>
          <w:szCs w:val="24"/>
        </w:rPr>
        <w:t xml:space="preserve">are related aspects of </w:t>
      </w:r>
      <w:r w:rsidR="00A3056D" w:rsidRPr="006A5532">
        <w:rPr>
          <w:rFonts w:cs="Times New Roman"/>
          <w:szCs w:val="24"/>
        </w:rPr>
        <w:t xml:space="preserve">personality development and </w:t>
      </w:r>
      <w:r w:rsidR="009E096A" w:rsidRPr="006A5532">
        <w:rPr>
          <w:rFonts w:cs="Times New Roman"/>
          <w:szCs w:val="24"/>
        </w:rPr>
        <w:t>psychology. Both</w:t>
      </w:r>
      <w:r w:rsidR="00A3056D" w:rsidRPr="006A5532">
        <w:rPr>
          <w:rFonts w:cs="Times New Roman"/>
          <w:szCs w:val="24"/>
        </w:rPr>
        <w:t xml:space="preserve"> personality development and psychology deal with the mental </w:t>
      </w:r>
      <w:r w:rsidR="009E096A" w:rsidRPr="006A5532">
        <w:rPr>
          <w:rFonts w:cs="Times New Roman"/>
          <w:szCs w:val="24"/>
        </w:rPr>
        <w:t>makeup</w:t>
      </w:r>
      <w:r w:rsidR="00A3056D" w:rsidRPr="006A5532">
        <w:rPr>
          <w:rFonts w:cs="Times New Roman"/>
          <w:szCs w:val="24"/>
        </w:rPr>
        <w:t xml:space="preserve"> of and individual and enhancement to </w:t>
      </w:r>
      <w:r w:rsidR="00726C89" w:rsidRPr="006A5532">
        <w:rPr>
          <w:rFonts w:cs="Times New Roman"/>
          <w:szCs w:val="24"/>
        </w:rPr>
        <w:t>personality</w:t>
      </w:r>
      <w:r w:rsidR="00A3056D" w:rsidRPr="006A5532">
        <w:rPr>
          <w:rFonts w:cs="Times New Roman"/>
          <w:szCs w:val="24"/>
        </w:rPr>
        <w:t xml:space="preserve"> </w:t>
      </w:r>
      <w:r w:rsidR="00726C89" w:rsidRPr="006A5532">
        <w:rPr>
          <w:rFonts w:cs="Times New Roman"/>
          <w:szCs w:val="24"/>
        </w:rPr>
        <w:t>traits. The</w:t>
      </w:r>
      <w:r w:rsidR="00A3056D" w:rsidRPr="006A5532">
        <w:rPr>
          <w:rFonts w:cs="Times New Roman"/>
          <w:szCs w:val="24"/>
        </w:rPr>
        <w:t xml:space="preserve"> two aspects are linked since the mental makeup the psychology of an individual constitutes to demonstrated </w:t>
      </w:r>
      <w:r w:rsidR="009D1C75" w:rsidRPr="006A5532">
        <w:rPr>
          <w:rFonts w:cs="Times New Roman"/>
          <w:szCs w:val="24"/>
        </w:rPr>
        <w:t>personality. Both</w:t>
      </w:r>
      <w:r w:rsidR="00726C89" w:rsidRPr="006A5532">
        <w:rPr>
          <w:rFonts w:cs="Times New Roman"/>
          <w:szCs w:val="24"/>
        </w:rPr>
        <w:t xml:space="preserve"> aspects also came together </w:t>
      </w:r>
      <w:r w:rsidR="009D1C75" w:rsidRPr="006A5532">
        <w:rPr>
          <w:rFonts w:cs="Times New Roman"/>
          <w:szCs w:val="24"/>
        </w:rPr>
        <w:t>during practicalism</w:t>
      </w:r>
      <w:r w:rsidR="00726C89" w:rsidRPr="006A5532">
        <w:rPr>
          <w:rFonts w:cs="Times New Roman"/>
          <w:szCs w:val="24"/>
        </w:rPr>
        <w:t xml:space="preserve"> and </w:t>
      </w:r>
      <w:r w:rsidR="009D1C75" w:rsidRPr="006A5532">
        <w:rPr>
          <w:rFonts w:cs="Times New Roman"/>
          <w:szCs w:val="24"/>
        </w:rPr>
        <w:t>citing. Besides, when the subjects are combined, they create a positive attribute change and individual helping him achieve commendable results.</w:t>
      </w:r>
    </w:p>
    <w:p w:rsidR="00B72B03" w:rsidRPr="006A5532" w:rsidRDefault="00DD3AF7" w:rsidP="00216BD6">
      <w:pPr>
        <w:rPr>
          <w:rFonts w:cs="Times New Roman"/>
          <w:b/>
          <w:szCs w:val="24"/>
        </w:rPr>
      </w:pPr>
      <w:r w:rsidRPr="006A5532">
        <w:rPr>
          <w:rFonts w:cs="Times New Roman"/>
          <w:noProof/>
          <w:szCs w:val="24"/>
        </w:rPr>
        <mc:AlternateContent>
          <mc:Choice Requires="wps">
            <w:drawing>
              <wp:anchor distT="0" distB="0" distL="114300" distR="114300" simplePos="0" relativeHeight="251658240" behindDoc="0" locked="0" layoutInCell="1" allowOverlap="1">
                <wp:simplePos x="0" y="0"/>
                <wp:positionH relativeFrom="column">
                  <wp:posOffset>1190625</wp:posOffset>
                </wp:positionH>
                <wp:positionV relativeFrom="paragraph">
                  <wp:posOffset>94615</wp:posOffset>
                </wp:positionV>
                <wp:extent cx="4448175" cy="6610350"/>
                <wp:effectExtent l="19050" t="38100" r="47625" b="57150"/>
                <wp:wrapNone/>
                <wp:docPr id="3" name="5-Point Star 3"/>
                <wp:cNvGraphicFramePr/>
                <a:graphic xmlns:a="http://schemas.openxmlformats.org/drawingml/2006/main">
                  <a:graphicData uri="http://schemas.microsoft.com/office/word/2010/wordprocessingShape">
                    <wps:wsp>
                      <wps:cNvSpPr/>
                      <wps:spPr>
                        <a:xfrm>
                          <a:off x="0" y="0"/>
                          <a:ext cx="4448175" cy="6610350"/>
                        </a:xfrm>
                        <a:prstGeom prst="star5">
                          <a:avLst/>
                        </a:prstGeom>
                      </wps:spPr>
                      <wps:style>
                        <a:lnRef idx="1">
                          <a:schemeClr val="accent4"/>
                        </a:lnRef>
                        <a:fillRef idx="3">
                          <a:schemeClr val="accent4"/>
                        </a:fillRef>
                        <a:effectRef idx="2">
                          <a:schemeClr val="accent4"/>
                        </a:effectRef>
                        <a:fontRef idx="minor">
                          <a:schemeClr val="lt1"/>
                        </a:fontRef>
                      </wps:style>
                      <wps:txbx>
                        <w:txbxContent>
                          <w:p w:rsidR="00581BF3" w:rsidRPr="00944CD9" w:rsidRDefault="00DD3AF7" w:rsidP="00944CD9">
                            <w:pPr>
                              <w:jc w:val="center"/>
                              <w:rPr>
                                <w:b/>
                                <w:color w:val="FF0000"/>
                                <w:sz w:val="28"/>
                              </w:rPr>
                            </w:pPr>
                            <w:r w:rsidRPr="00944CD9">
                              <w:rPr>
                                <w:b/>
                                <w:color w:val="FF0000"/>
                                <w:sz w:val="28"/>
                              </w:rPr>
                              <w:t xml:space="preserve">STRIVE </w:t>
                            </w:r>
                          </w:p>
                          <w:p w:rsidR="00581BF3" w:rsidRPr="00944CD9" w:rsidRDefault="00DD3AF7" w:rsidP="00944CD9">
                            <w:pPr>
                              <w:jc w:val="center"/>
                              <w:rPr>
                                <w:b/>
                                <w:color w:val="FF0000"/>
                                <w:sz w:val="28"/>
                              </w:rPr>
                            </w:pPr>
                            <w:r w:rsidRPr="00944CD9">
                              <w:rPr>
                                <w:b/>
                                <w:color w:val="FF0000"/>
                                <w:sz w:val="28"/>
                              </w:rPr>
                              <w:t xml:space="preserve">FOR </w:t>
                            </w:r>
                          </w:p>
                          <w:p w:rsidR="00581BF3" w:rsidRPr="00944CD9" w:rsidRDefault="00DD3AF7" w:rsidP="00944CD9">
                            <w:pPr>
                              <w:jc w:val="center"/>
                              <w:rPr>
                                <w:b/>
                                <w:color w:val="FF0000"/>
                                <w:sz w:val="28"/>
                              </w:rPr>
                            </w:pPr>
                            <w:r w:rsidRPr="00944CD9">
                              <w:rPr>
                                <w:b/>
                                <w:color w:val="FF0000"/>
                                <w:sz w:val="28"/>
                              </w:rPr>
                              <w:t xml:space="preserve">IMPROVEMENT </w:t>
                            </w:r>
                          </w:p>
                          <w:p w:rsidR="00581BF3" w:rsidRPr="00944CD9" w:rsidRDefault="00DD3AF7" w:rsidP="00944CD9">
                            <w:pPr>
                              <w:jc w:val="center"/>
                              <w:rPr>
                                <w:b/>
                                <w:color w:val="FF0000"/>
                                <w:sz w:val="28"/>
                              </w:rPr>
                            </w:pPr>
                            <w:r w:rsidRPr="00944CD9">
                              <w:rPr>
                                <w:b/>
                                <w:color w:val="FF0000"/>
                                <w:sz w:val="28"/>
                              </w:rPr>
                              <w:t xml:space="preserve">NOT </w:t>
                            </w:r>
                          </w:p>
                          <w:p w:rsidR="00581BF3" w:rsidRPr="00944CD9" w:rsidRDefault="00DD3AF7" w:rsidP="00944CD9">
                            <w:pPr>
                              <w:jc w:val="center"/>
                              <w:rPr>
                                <w:b/>
                                <w:color w:val="FF0000"/>
                                <w:sz w:val="28"/>
                              </w:rPr>
                            </w:pPr>
                            <w:r w:rsidRPr="00944CD9">
                              <w:rPr>
                                <w:b/>
                                <w:color w:val="FF0000"/>
                                <w:sz w:val="28"/>
                              </w:rPr>
                              <w:t>FLAWLESSNESS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5-Point Star 3" o:spid="_x0000_s1025" style="width:350.25pt;height:520.5pt;margin-top:7.45pt;margin-left:93.75pt;mso-height-percent:0;mso-height-relative:margin;mso-wrap-distance-bottom:0;mso-wrap-distance-left:9pt;mso-wrap-distance-right:9pt;mso-wrap-distance-top:0;mso-wrap-style:square;position:absolute;visibility:visible;v-text-anchor:middle;z-index:251659264" coordsize="4448175,6610350" o:spt="100" adj="-11796480,,5400" path="m5,2524923l1699061,2524940l2224088,l2749114,2524940l4448170,2524923,3073598,4085404l3598646,6610333l2224088,5049823,849529,6610333,1374577,4085404,5,2524923xe" fillcolor="#ffc310" strokecolor="#ffc000" strokeweight="0.5pt">
                <v:fill color2="#fcbd00" rotate="t" colors="0 #ffc746;0.5 #ffc600;1 #e5b600" focus="100%" type="gradient">
                  <o:fill v:ext="view" type="gradientUnscaled"/>
                </v:fill>
                <v:stroke joinstyle="miter"/>
                <v:formulas/>
                <v:path arrowok="t" o:connecttype="custom" o:connectlocs="5,2524923;1699061,2524940;2224088,0;2749114,2524940;4448170,2524923;3073598,4085404;3598646,6610333;2224088,5049823;849529,6610333;1374577,4085404;5,2524923" o:connectangles="0,0,0,0,0,0,0,0,0,0,0" textboxrect="0,0,4448175,6610350"/>
                <v:textbox>
                  <w:txbxContent>
                    <w:p w:rsidR="00581BF3" w:rsidRPr="00944CD9" w:rsidP="00944CD9">
                      <w:pPr>
                        <w:jc w:val="center"/>
                        <w:rPr>
                          <w:b/>
                          <w:color w:val="FF0000"/>
                          <w:sz w:val="28"/>
                        </w:rPr>
                      </w:pPr>
                      <w:r w:rsidRPr="00944CD9">
                        <w:rPr>
                          <w:b/>
                          <w:color w:val="FF0000"/>
                          <w:sz w:val="28"/>
                        </w:rPr>
                        <w:t xml:space="preserve">STRIVE </w:t>
                      </w:r>
                    </w:p>
                    <w:p w:rsidR="00581BF3" w:rsidRPr="00944CD9" w:rsidP="00944CD9">
                      <w:pPr>
                        <w:jc w:val="center"/>
                        <w:rPr>
                          <w:b/>
                          <w:color w:val="FF0000"/>
                          <w:sz w:val="28"/>
                        </w:rPr>
                      </w:pPr>
                      <w:r w:rsidRPr="00944CD9">
                        <w:rPr>
                          <w:b/>
                          <w:color w:val="FF0000"/>
                          <w:sz w:val="28"/>
                        </w:rPr>
                        <w:t xml:space="preserve">FOR </w:t>
                      </w:r>
                    </w:p>
                    <w:p w:rsidR="00581BF3" w:rsidRPr="00944CD9" w:rsidP="00944CD9">
                      <w:pPr>
                        <w:jc w:val="center"/>
                        <w:rPr>
                          <w:b/>
                          <w:color w:val="FF0000"/>
                          <w:sz w:val="28"/>
                        </w:rPr>
                      </w:pPr>
                      <w:r w:rsidRPr="00944CD9">
                        <w:rPr>
                          <w:b/>
                          <w:color w:val="FF0000"/>
                          <w:sz w:val="28"/>
                        </w:rPr>
                        <w:t xml:space="preserve">IMPROVEMENT </w:t>
                      </w:r>
                    </w:p>
                    <w:p w:rsidR="00581BF3" w:rsidRPr="00944CD9" w:rsidP="00944CD9">
                      <w:pPr>
                        <w:jc w:val="center"/>
                        <w:rPr>
                          <w:b/>
                          <w:color w:val="FF0000"/>
                          <w:sz w:val="28"/>
                        </w:rPr>
                      </w:pPr>
                      <w:r w:rsidRPr="00944CD9">
                        <w:rPr>
                          <w:b/>
                          <w:color w:val="FF0000"/>
                          <w:sz w:val="28"/>
                        </w:rPr>
                        <w:t xml:space="preserve">NOT </w:t>
                      </w:r>
                    </w:p>
                    <w:p w:rsidR="00581BF3" w:rsidRPr="00944CD9" w:rsidP="00944CD9">
                      <w:pPr>
                        <w:jc w:val="center"/>
                        <w:rPr>
                          <w:b/>
                          <w:color w:val="FF0000"/>
                          <w:sz w:val="28"/>
                        </w:rPr>
                      </w:pPr>
                      <w:r w:rsidRPr="00944CD9">
                        <w:rPr>
                          <w:b/>
                          <w:color w:val="FF0000"/>
                          <w:sz w:val="28"/>
                        </w:rPr>
                        <w:t>FLAWLESSNESS</w:t>
                      </w:r>
                    </w:p>
                  </w:txbxContent>
                </v:textbox>
              </v:shape>
            </w:pict>
          </mc:Fallback>
        </mc:AlternateContent>
      </w:r>
      <w:r w:rsidRPr="006A5532">
        <w:rPr>
          <w:rFonts w:cs="Times New Roman"/>
          <w:b/>
          <w:szCs w:val="24"/>
        </w:rPr>
        <w:t>Positive Psychology Attribute Slogan</w:t>
      </w:r>
    </w:p>
    <w:p w:rsidR="00944CD9" w:rsidRPr="006A5532" w:rsidRDefault="00944CD9" w:rsidP="00216BD6">
      <w:pPr>
        <w:rPr>
          <w:rFonts w:cs="Times New Roman"/>
          <w:szCs w:val="24"/>
        </w:rPr>
      </w:pPr>
    </w:p>
    <w:p w:rsidR="00E87E7B" w:rsidRPr="006A5532" w:rsidRDefault="00E87E7B" w:rsidP="00216BD6">
      <w:pPr>
        <w:rPr>
          <w:rFonts w:cs="Times New Roman"/>
          <w:szCs w:val="24"/>
        </w:rPr>
      </w:pPr>
    </w:p>
    <w:p w:rsidR="00944CD9" w:rsidRPr="006A5532" w:rsidRDefault="00944CD9" w:rsidP="004C73E3">
      <w:pPr>
        <w:tabs>
          <w:tab w:val="left" w:pos="1185"/>
        </w:tabs>
        <w:rPr>
          <w:rFonts w:cs="Times New Roman"/>
          <w:szCs w:val="24"/>
        </w:rPr>
      </w:pPr>
    </w:p>
    <w:p w:rsidR="00944CD9" w:rsidRPr="006A5532" w:rsidRDefault="00944CD9" w:rsidP="00944CD9">
      <w:pPr>
        <w:rPr>
          <w:rFonts w:cs="Times New Roman"/>
          <w:szCs w:val="24"/>
        </w:rPr>
      </w:pPr>
    </w:p>
    <w:p w:rsidR="00944CD9" w:rsidRPr="006A5532" w:rsidRDefault="00944CD9" w:rsidP="00944CD9">
      <w:pPr>
        <w:rPr>
          <w:rFonts w:cs="Times New Roman"/>
          <w:szCs w:val="24"/>
        </w:rPr>
      </w:pPr>
    </w:p>
    <w:p w:rsidR="00944CD9" w:rsidRPr="006A5532" w:rsidRDefault="00944CD9" w:rsidP="00944CD9">
      <w:pPr>
        <w:rPr>
          <w:rFonts w:cs="Times New Roman"/>
          <w:szCs w:val="24"/>
        </w:rPr>
      </w:pPr>
    </w:p>
    <w:p w:rsidR="00944CD9" w:rsidRPr="006A5532" w:rsidRDefault="00944CD9" w:rsidP="00944CD9">
      <w:pPr>
        <w:rPr>
          <w:rFonts w:cs="Times New Roman"/>
          <w:szCs w:val="24"/>
        </w:rPr>
      </w:pPr>
    </w:p>
    <w:p w:rsidR="00944CD9" w:rsidRPr="006A5532" w:rsidRDefault="00944CD9" w:rsidP="00944CD9">
      <w:pPr>
        <w:rPr>
          <w:rFonts w:cs="Times New Roman"/>
          <w:szCs w:val="24"/>
        </w:rPr>
      </w:pPr>
    </w:p>
    <w:p w:rsidR="00944CD9" w:rsidRPr="006A5532" w:rsidRDefault="00944CD9" w:rsidP="00944CD9">
      <w:pPr>
        <w:rPr>
          <w:rFonts w:cs="Times New Roman"/>
          <w:szCs w:val="24"/>
        </w:rPr>
      </w:pPr>
    </w:p>
    <w:p w:rsidR="00944CD9" w:rsidRPr="006A5532" w:rsidRDefault="00944CD9" w:rsidP="00944CD9">
      <w:pPr>
        <w:rPr>
          <w:rFonts w:cs="Times New Roman"/>
          <w:szCs w:val="24"/>
        </w:rPr>
      </w:pPr>
    </w:p>
    <w:p w:rsidR="00944CD9" w:rsidRPr="006A5532" w:rsidRDefault="00944CD9" w:rsidP="00944CD9">
      <w:pPr>
        <w:rPr>
          <w:rFonts w:cs="Times New Roman"/>
          <w:szCs w:val="24"/>
        </w:rPr>
      </w:pPr>
    </w:p>
    <w:p w:rsidR="00944CD9" w:rsidRPr="006A5532" w:rsidRDefault="00944CD9" w:rsidP="00944CD9">
      <w:pPr>
        <w:rPr>
          <w:rFonts w:cs="Times New Roman"/>
          <w:szCs w:val="24"/>
        </w:rPr>
      </w:pPr>
    </w:p>
    <w:p w:rsidR="00944CD9" w:rsidRPr="006A5532" w:rsidRDefault="00944CD9" w:rsidP="00944CD9">
      <w:pPr>
        <w:rPr>
          <w:rFonts w:cs="Times New Roman"/>
          <w:szCs w:val="24"/>
        </w:rPr>
      </w:pPr>
    </w:p>
    <w:p w:rsidR="00521636" w:rsidRPr="006A5532" w:rsidRDefault="00DD3AF7" w:rsidP="00944CD9">
      <w:pPr>
        <w:tabs>
          <w:tab w:val="left" w:pos="7890"/>
        </w:tabs>
        <w:rPr>
          <w:rFonts w:cs="Times New Roman"/>
          <w:szCs w:val="24"/>
        </w:rPr>
      </w:pPr>
      <w:r w:rsidRPr="006A5532">
        <w:rPr>
          <w:rFonts w:cs="Times New Roman"/>
          <w:szCs w:val="24"/>
        </w:rPr>
        <w:tab/>
      </w:r>
    </w:p>
    <w:p w:rsidR="00944CD9" w:rsidRPr="006A5532" w:rsidRDefault="00944CD9" w:rsidP="00944CD9">
      <w:pPr>
        <w:tabs>
          <w:tab w:val="left" w:pos="7890"/>
        </w:tabs>
        <w:rPr>
          <w:rFonts w:cs="Times New Roman"/>
          <w:szCs w:val="24"/>
        </w:rPr>
      </w:pPr>
    </w:p>
    <w:p w:rsidR="00944CD9" w:rsidRPr="006A5532" w:rsidRDefault="00DD3AF7" w:rsidP="00944CD9">
      <w:pPr>
        <w:tabs>
          <w:tab w:val="left" w:pos="7890"/>
        </w:tabs>
        <w:rPr>
          <w:rFonts w:cs="Times New Roman"/>
          <w:b/>
          <w:szCs w:val="24"/>
        </w:rPr>
      </w:pPr>
      <w:r w:rsidRPr="006A5532">
        <w:rPr>
          <w:rFonts w:cs="Times New Roman"/>
          <w:b/>
          <w:szCs w:val="24"/>
        </w:rPr>
        <w:t xml:space="preserve">Age and stage of development </w:t>
      </w:r>
      <w:r w:rsidR="00140619" w:rsidRPr="006A5532">
        <w:rPr>
          <w:rFonts w:cs="Times New Roman"/>
          <w:b/>
          <w:szCs w:val="24"/>
        </w:rPr>
        <w:t>I</w:t>
      </w:r>
      <w:r w:rsidRPr="006A5532">
        <w:rPr>
          <w:rFonts w:cs="Times New Roman"/>
          <w:b/>
          <w:szCs w:val="24"/>
        </w:rPr>
        <w:t xml:space="preserve">nfluences in </w:t>
      </w:r>
      <w:r w:rsidR="00140619" w:rsidRPr="006A5532">
        <w:rPr>
          <w:rFonts w:cs="Times New Roman"/>
          <w:b/>
          <w:szCs w:val="24"/>
        </w:rPr>
        <w:t>Personal Development</w:t>
      </w:r>
    </w:p>
    <w:p w:rsidR="00140619" w:rsidRPr="006A5532" w:rsidRDefault="00DD3AF7" w:rsidP="00140619">
      <w:pPr>
        <w:rPr>
          <w:rFonts w:cs="Times New Roman"/>
          <w:szCs w:val="24"/>
        </w:rPr>
      </w:pPr>
      <w:r w:rsidRPr="006A5532">
        <w:rPr>
          <w:rFonts w:cs="Times New Roman"/>
          <w:b/>
          <w:szCs w:val="24"/>
        </w:rPr>
        <w:tab/>
      </w:r>
      <w:r w:rsidRPr="006A5532">
        <w:rPr>
          <w:rFonts w:cs="Times New Roman"/>
          <w:szCs w:val="24"/>
        </w:rPr>
        <w:t xml:space="preserve">Power usually equates with </w:t>
      </w:r>
      <w:r w:rsidR="00171C0B" w:rsidRPr="006A5532">
        <w:rPr>
          <w:rFonts w:cs="Times New Roman"/>
          <w:szCs w:val="24"/>
        </w:rPr>
        <w:t>age. Young</w:t>
      </w:r>
      <w:r w:rsidRPr="006A5532">
        <w:rPr>
          <w:rFonts w:cs="Times New Roman"/>
          <w:szCs w:val="24"/>
        </w:rPr>
        <w:t xml:space="preserve"> people and children may not be able to practice influence or make decisions</w:t>
      </w:r>
      <w:r w:rsidR="00171C0B" w:rsidRPr="006A5532">
        <w:rPr>
          <w:rFonts w:cs="Times New Roman"/>
          <w:szCs w:val="24"/>
        </w:rPr>
        <w:t xml:space="preserve"> regarding critical issues; also, older people depend on others to </w:t>
      </w:r>
      <w:r w:rsidR="00972A8D" w:rsidRPr="006A5532">
        <w:rPr>
          <w:rFonts w:cs="Times New Roman"/>
          <w:szCs w:val="24"/>
        </w:rPr>
        <w:t>make</w:t>
      </w:r>
      <w:r w:rsidR="00171C0B" w:rsidRPr="006A5532">
        <w:rPr>
          <w:rFonts w:cs="Times New Roman"/>
          <w:szCs w:val="24"/>
        </w:rPr>
        <w:t xml:space="preserve"> the same </w:t>
      </w:r>
      <w:r w:rsidR="00972A8D" w:rsidRPr="006A5532">
        <w:rPr>
          <w:rFonts w:cs="Times New Roman"/>
          <w:szCs w:val="24"/>
        </w:rPr>
        <w:t>decisions. Human</w:t>
      </w:r>
      <w:r w:rsidR="00171C0B" w:rsidRPr="006A5532">
        <w:rPr>
          <w:rFonts w:cs="Times New Roman"/>
          <w:szCs w:val="24"/>
        </w:rPr>
        <w:t xml:space="preserve"> beings with a growth mindset tend to focus on </w:t>
      </w:r>
      <w:r w:rsidR="00972A8D" w:rsidRPr="006A5532">
        <w:rPr>
          <w:rFonts w:cs="Times New Roman"/>
          <w:szCs w:val="24"/>
        </w:rPr>
        <w:t>learning and</w:t>
      </w:r>
      <w:r w:rsidR="00171C0B" w:rsidRPr="006A5532">
        <w:rPr>
          <w:rFonts w:cs="Times New Roman"/>
          <w:szCs w:val="24"/>
        </w:rPr>
        <w:t xml:space="preserve"> improvement </w:t>
      </w:r>
      <w:r w:rsidR="00972A8D" w:rsidRPr="006A5532">
        <w:rPr>
          <w:rFonts w:cs="Times New Roman"/>
          <w:szCs w:val="24"/>
        </w:rPr>
        <w:t>efforts. Wisdom comes from learning from previous mistakes; as human beings grow up, we get to a state of processing and deciphering much information; thus, we apply gathered information to new circumstances.</w:t>
      </w:r>
    </w:p>
    <w:p w:rsidR="00972A8D" w:rsidRPr="006A5532" w:rsidRDefault="00DD3AF7" w:rsidP="00140619">
      <w:pPr>
        <w:rPr>
          <w:rFonts w:cs="Times New Roman"/>
          <w:szCs w:val="24"/>
        </w:rPr>
      </w:pPr>
      <w:r w:rsidRPr="006A5532">
        <w:rPr>
          <w:rFonts w:cs="Times New Roman"/>
          <w:b/>
          <w:szCs w:val="24"/>
        </w:rPr>
        <w:t>Religious Beliefs and Personal Development</w:t>
      </w:r>
    </w:p>
    <w:p w:rsidR="009E096A" w:rsidRPr="006A5532" w:rsidRDefault="00DD3AF7" w:rsidP="009E096A">
      <w:pPr>
        <w:rPr>
          <w:rFonts w:cs="Times New Roman"/>
          <w:b/>
          <w:szCs w:val="24"/>
        </w:rPr>
      </w:pPr>
      <w:r w:rsidRPr="006A5532">
        <w:rPr>
          <w:rFonts w:cs="Times New Roman"/>
          <w:szCs w:val="24"/>
        </w:rPr>
        <w:t xml:space="preserve"> My religious belief is not only for the sake of my soul, but the regular participation in faith-based activities helps the mind and body. When I give people religious reminders gives them extra ability to resist temptations of unwanted behaviors, .religious practices, and personality relate to my behaviors, feelings, and thoughts. Religion also involves a specific lifestyle and a special</w:t>
      </w:r>
      <w:r w:rsidR="008C0797" w:rsidRPr="006A5532">
        <w:rPr>
          <w:rFonts w:cs="Times New Roman"/>
          <w:szCs w:val="24"/>
        </w:rPr>
        <w:t xml:space="preserve"> relationship with a higher power.</w:t>
      </w:r>
      <w:r w:rsidRPr="006A5532">
        <w:rPr>
          <w:rFonts w:cs="Times New Roman"/>
          <w:b/>
          <w:szCs w:val="24"/>
        </w:rPr>
        <w:t xml:space="preserve"> </w:t>
      </w:r>
    </w:p>
    <w:p w:rsidR="009E096A" w:rsidRPr="006A5532" w:rsidRDefault="00DD3AF7" w:rsidP="009E096A">
      <w:pPr>
        <w:rPr>
          <w:rFonts w:cs="Times New Roman"/>
          <w:b/>
          <w:szCs w:val="24"/>
        </w:rPr>
      </w:pPr>
      <w:r w:rsidRPr="006A5532">
        <w:rPr>
          <w:rFonts w:cs="Times New Roman"/>
          <w:b/>
          <w:szCs w:val="24"/>
        </w:rPr>
        <w:t>How Can Positive Psychology Help You Became Happier?</w:t>
      </w:r>
    </w:p>
    <w:p w:rsidR="009E096A" w:rsidRPr="006A5532" w:rsidRDefault="00DD3AF7" w:rsidP="009E096A">
      <w:pPr>
        <w:rPr>
          <w:rFonts w:cs="Times New Roman"/>
          <w:szCs w:val="24"/>
        </w:rPr>
      </w:pPr>
      <w:r w:rsidRPr="006A5532">
        <w:rPr>
          <w:rFonts w:cs="Times New Roman"/>
          <w:szCs w:val="24"/>
        </w:rPr>
        <w:t xml:space="preserve"> Through positive psychology, I can learn different ways to become a happier person in several ways. First, through learning to say thankyou.th the practice of showing gratitude increases my brain's connectivity about positive things, secondly, through learning to be kind over traumatic and difficult times. When I practice patience, I can take the edge off things. Positive psychology helps in visualizing a good day. Such a simple technique helps the brain to anticipate the next event and focuses on positive outcomes. Also, psychology helps in finding an excuse to laugh and smile. </w:t>
      </w:r>
    </w:p>
    <w:p w:rsidR="009E096A" w:rsidRPr="006A5532" w:rsidRDefault="00DD3AF7" w:rsidP="009E096A">
      <w:pPr>
        <w:rPr>
          <w:rFonts w:cs="Times New Roman"/>
          <w:b/>
          <w:bCs/>
          <w:szCs w:val="24"/>
        </w:rPr>
      </w:pPr>
      <w:r w:rsidRPr="006A5532">
        <w:rPr>
          <w:rFonts w:cs="Times New Roman"/>
          <w:b/>
          <w:bCs/>
          <w:szCs w:val="24"/>
        </w:rPr>
        <w:t>Maslow’s Hierarchy of Needs</w:t>
      </w:r>
    </w:p>
    <w:p w:rsidR="009E096A" w:rsidRPr="006A5532" w:rsidRDefault="00DD3AF7" w:rsidP="009E096A">
      <w:pPr>
        <w:rPr>
          <w:rFonts w:cs="Times New Roman"/>
          <w:szCs w:val="24"/>
        </w:rPr>
      </w:pPr>
      <w:r w:rsidRPr="006A5532">
        <w:rPr>
          <w:rFonts w:cs="Times New Roman"/>
          <w:b/>
          <w:bCs/>
          <w:szCs w:val="24"/>
        </w:rPr>
        <w:tab/>
      </w:r>
      <w:r w:rsidRPr="006A5532">
        <w:rPr>
          <w:rFonts w:cs="Times New Roman"/>
          <w:szCs w:val="24"/>
        </w:rPr>
        <w:t>I find myself belonging to the self-actualization need. The needs met in Maslow's hierarchy include self-actualization, safety, psychological, love, belonging, and esteem.needsthat are not met, include spiritual and educational needs. To get closer to self -actualization, I will need to fulfill some basic needs such as shelter, water, and food .several stages for the realization of self-actualization involves a process of practicing acceptance, living spontaneously, and getting comfortable with my own company. I will also appreciate the small things in my life and developing compassion.</w:t>
      </w:r>
    </w:p>
    <w:p w:rsidR="009E096A" w:rsidRPr="006A5532" w:rsidRDefault="00DD3AF7" w:rsidP="009E096A">
      <w:pPr>
        <w:rPr>
          <w:rFonts w:cs="Times New Roman"/>
          <w:b/>
          <w:szCs w:val="24"/>
        </w:rPr>
      </w:pPr>
      <w:r w:rsidRPr="006A5532">
        <w:rPr>
          <w:rFonts w:cs="Times New Roman"/>
          <w:b/>
          <w:szCs w:val="24"/>
        </w:rPr>
        <w:t>Definition of Happiness</w:t>
      </w:r>
    </w:p>
    <w:p w:rsidR="009E096A" w:rsidRPr="006A5532" w:rsidRDefault="00DD3AF7" w:rsidP="009E096A">
      <w:pPr>
        <w:rPr>
          <w:rFonts w:cs="Times New Roman"/>
          <w:szCs w:val="24"/>
        </w:rPr>
      </w:pPr>
      <w:r w:rsidRPr="006A5532">
        <w:rPr>
          <w:rFonts w:cs="Times New Roman"/>
          <w:szCs w:val="24"/>
        </w:rPr>
        <w:t xml:space="preserve"> According to my understanding, happiness is a state of a range of positive emotions, including gratitude, pride, joy, and containment. </w:t>
      </w:r>
    </w:p>
    <w:p w:rsidR="009E096A" w:rsidRPr="006A5532" w:rsidRDefault="00DD3AF7" w:rsidP="009E096A">
      <w:pPr>
        <w:rPr>
          <w:rFonts w:cs="Times New Roman"/>
          <w:b/>
          <w:szCs w:val="24"/>
        </w:rPr>
      </w:pPr>
      <w:r w:rsidRPr="006A5532">
        <w:rPr>
          <w:rFonts w:cs="Times New Roman"/>
          <w:b/>
          <w:szCs w:val="24"/>
        </w:rPr>
        <w:t>Picture Analysis</w:t>
      </w:r>
    </w:p>
    <w:p w:rsidR="009E096A" w:rsidRPr="006A5532" w:rsidRDefault="00DD3AF7" w:rsidP="009E096A">
      <w:pPr>
        <w:ind w:firstLine="720"/>
        <w:rPr>
          <w:rFonts w:cs="Times New Roman"/>
          <w:b/>
          <w:szCs w:val="24"/>
        </w:rPr>
      </w:pPr>
      <w:r w:rsidRPr="006A5532">
        <w:rPr>
          <w:rFonts w:cs="Times New Roman"/>
          <w:szCs w:val="24"/>
        </w:rPr>
        <w:t>Picture one has poor housing infrastructure, while the second picture has a good structure of the housing. Picture one is poorly organized, while the second picture depicts a proper arrangement of structures. Regarding the economics aspect picture, one depicts a community with inadequate economic developments, while the second picture shows a community with advanced economic status.</w:t>
      </w:r>
    </w:p>
    <w:p w:rsidR="009E096A" w:rsidRPr="006A5532" w:rsidRDefault="00DD3AF7" w:rsidP="009E096A">
      <w:pPr>
        <w:rPr>
          <w:rFonts w:cs="Times New Roman"/>
          <w:b/>
          <w:szCs w:val="24"/>
        </w:rPr>
      </w:pPr>
      <w:r w:rsidRPr="006A5532">
        <w:rPr>
          <w:rFonts w:cs="Times New Roman"/>
          <w:b/>
          <w:szCs w:val="24"/>
        </w:rPr>
        <w:t>Development of a Community</w:t>
      </w:r>
    </w:p>
    <w:p w:rsidR="009E096A" w:rsidRPr="006A5532" w:rsidRDefault="00DD3AF7" w:rsidP="009E096A">
      <w:pPr>
        <w:rPr>
          <w:rFonts w:cs="Times New Roman"/>
          <w:szCs w:val="24"/>
        </w:rPr>
      </w:pPr>
      <w:r w:rsidRPr="006A5532">
        <w:rPr>
          <w:rFonts w:cs="Times New Roman"/>
          <w:szCs w:val="24"/>
        </w:rPr>
        <w:t xml:space="preserve"> According to my understanding, a developed community is an area with access to all the social amenities. The community should also have developed infrastructure, developed transport systems, and affect the health industry. The community should also be equipped with communications components such as phones ad the internet. Lastly, the community should have both intangible and tangible resources that fulfill the needs of its members. </w:t>
      </w:r>
    </w:p>
    <w:p w:rsidR="009E096A" w:rsidRPr="006A5532" w:rsidRDefault="00DD3AF7" w:rsidP="009E096A">
      <w:pPr>
        <w:rPr>
          <w:rFonts w:cs="Times New Roman"/>
          <w:b/>
          <w:szCs w:val="24"/>
        </w:rPr>
      </w:pPr>
      <w:r w:rsidRPr="006A5532">
        <w:rPr>
          <w:rFonts w:cs="Times New Roman"/>
          <w:b/>
          <w:szCs w:val="24"/>
        </w:rPr>
        <w:t>Tangible and Intangible Resources</w:t>
      </w:r>
    </w:p>
    <w:p w:rsidR="009E096A" w:rsidRPr="006A5532" w:rsidRDefault="00DD3AF7" w:rsidP="009E096A">
      <w:pPr>
        <w:rPr>
          <w:rFonts w:cs="Times New Roman"/>
          <w:szCs w:val="24"/>
        </w:rPr>
      </w:pPr>
      <w:r w:rsidRPr="006A5532">
        <w:rPr>
          <w:rFonts w:cs="Times New Roman"/>
          <w:szCs w:val="24"/>
        </w:rPr>
        <w:t>Yes, for a community to be said it is developed, there must be intangible and tangible human resources.</w:t>
      </w:r>
    </w:p>
    <w:p w:rsidR="009E096A" w:rsidRPr="006A5532" w:rsidRDefault="00DD3AF7" w:rsidP="009E096A">
      <w:pPr>
        <w:pStyle w:val="ListParagraph"/>
        <w:numPr>
          <w:ilvl w:val="0"/>
          <w:numId w:val="1"/>
        </w:numPr>
        <w:rPr>
          <w:rFonts w:ascii="Times New Roman" w:hAnsi="Times New Roman" w:cs="Times New Roman"/>
          <w:sz w:val="24"/>
          <w:szCs w:val="24"/>
        </w:rPr>
      </w:pPr>
      <w:r w:rsidRPr="006A5532">
        <w:rPr>
          <w:rFonts w:ascii="Times New Roman" w:hAnsi="Times New Roman" w:cs="Times New Roman"/>
          <w:sz w:val="24"/>
          <w:szCs w:val="24"/>
        </w:rPr>
        <w:t>Tangible resources include commodities that are physical such as inventory, building, and land. Such resources are crucial in the development of a community.</w:t>
      </w:r>
    </w:p>
    <w:p w:rsidR="009E096A" w:rsidRPr="006A5532" w:rsidRDefault="00DD3AF7" w:rsidP="009E096A">
      <w:pPr>
        <w:pStyle w:val="ListParagraph"/>
        <w:numPr>
          <w:ilvl w:val="0"/>
          <w:numId w:val="1"/>
        </w:numPr>
        <w:rPr>
          <w:rFonts w:ascii="Times New Roman" w:hAnsi="Times New Roman" w:cs="Times New Roman"/>
          <w:sz w:val="24"/>
          <w:szCs w:val="24"/>
        </w:rPr>
      </w:pPr>
      <w:r w:rsidRPr="006A5532">
        <w:rPr>
          <w:rFonts w:ascii="Times New Roman" w:hAnsi="Times New Roman" w:cs="Times New Roman"/>
          <w:sz w:val="24"/>
          <w:szCs w:val="24"/>
        </w:rPr>
        <w:t>Tangible resources can be easily valued.</w:t>
      </w:r>
    </w:p>
    <w:p w:rsidR="009E096A" w:rsidRPr="006A5532" w:rsidRDefault="00DD3AF7" w:rsidP="009E096A">
      <w:pPr>
        <w:pStyle w:val="ListParagraph"/>
        <w:numPr>
          <w:ilvl w:val="0"/>
          <w:numId w:val="1"/>
        </w:numPr>
        <w:rPr>
          <w:rFonts w:ascii="Times New Roman" w:hAnsi="Times New Roman" w:cs="Times New Roman"/>
          <w:sz w:val="24"/>
          <w:szCs w:val="24"/>
        </w:rPr>
      </w:pPr>
      <w:r w:rsidRPr="006A5532">
        <w:rPr>
          <w:rFonts w:ascii="Times New Roman" w:hAnsi="Times New Roman" w:cs="Times New Roman"/>
          <w:sz w:val="24"/>
          <w:szCs w:val="24"/>
        </w:rPr>
        <w:t>Tangible resources are important to business organizations since current assets can be liquidated. The tangible resources are collateral security to obtain loans for the business, resulting in development in the community. The physical resources depreciation rate is also crucial since it helps in tax benefit over several years.</w:t>
      </w:r>
    </w:p>
    <w:p w:rsidR="009E096A" w:rsidRPr="006A5532" w:rsidRDefault="00DD3AF7" w:rsidP="009E096A">
      <w:pPr>
        <w:pStyle w:val="ListParagraph"/>
        <w:numPr>
          <w:ilvl w:val="0"/>
          <w:numId w:val="1"/>
        </w:numPr>
        <w:rPr>
          <w:rFonts w:ascii="Times New Roman" w:hAnsi="Times New Roman" w:cs="Times New Roman"/>
          <w:sz w:val="24"/>
          <w:szCs w:val="24"/>
        </w:rPr>
      </w:pPr>
      <w:r w:rsidRPr="006A5532">
        <w:rPr>
          <w:rFonts w:ascii="Times New Roman" w:hAnsi="Times New Roman" w:cs="Times New Roman"/>
          <w:sz w:val="24"/>
          <w:szCs w:val="24"/>
        </w:rPr>
        <w:t>Intangible resources also important since they provide organizations with identity. And also, they aid in potential and growth.</w:t>
      </w:r>
    </w:p>
    <w:p w:rsidR="009E096A" w:rsidRPr="006A5532" w:rsidRDefault="00DD3AF7" w:rsidP="009E096A">
      <w:pPr>
        <w:rPr>
          <w:rFonts w:cs="Times New Roman"/>
          <w:b/>
          <w:szCs w:val="24"/>
        </w:rPr>
      </w:pPr>
      <w:r w:rsidRPr="006A5532">
        <w:rPr>
          <w:rFonts w:cs="Times New Roman"/>
          <w:b/>
          <w:szCs w:val="24"/>
        </w:rPr>
        <w:t>Definition of Community Development</w:t>
      </w:r>
    </w:p>
    <w:p w:rsidR="009E096A" w:rsidRPr="006A5532" w:rsidRDefault="00DD3AF7" w:rsidP="009E096A">
      <w:pPr>
        <w:rPr>
          <w:rFonts w:cs="Times New Roman"/>
          <w:szCs w:val="24"/>
        </w:rPr>
      </w:pPr>
      <w:r w:rsidRPr="006A5532">
        <w:rPr>
          <w:rFonts w:cs="Times New Roman"/>
          <w:szCs w:val="24"/>
        </w:rPr>
        <w:t xml:space="preserve"> It is a process where members of the community unite to take collective action and generates a solution faced in the community. </w:t>
      </w:r>
    </w:p>
    <w:p w:rsidR="009E096A" w:rsidRPr="006A5532" w:rsidRDefault="00DD3AF7" w:rsidP="009E096A">
      <w:pPr>
        <w:rPr>
          <w:rFonts w:cs="Times New Roman"/>
          <w:b/>
          <w:szCs w:val="24"/>
        </w:rPr>
      </w:pPr>
      <w:r w:rsidRPr="006A5532">
        <w:rPr>
          <w:rFonts w:cs="Times New Roman"/>
          <w:b/>
          <w:szCs w:val="24"/>
        </w:rPr>
        <w:t>Community Development as Process and Outcome</w:t>
      </w:r>
    </w:p>
    <w:p w:rsidR="009E096A" w:rsidRPr="006A5532" w:rsidRDefault="00DD3AF7" w:rsidP="009E096A">
      <w:pPr>
        <w:rPr>
          <w:rFonts w:cs="Times New Roman"/>
          <w:szCs w:val="24"/>
        </w:rPr>
      </w:pPr>
      <w:r w:rsidRPr="006A5532">
        <w:rPr>
          <w:rFonts w:cs="Times New Roman"/>
          <w:szCs w:val="24"/>
        </w:rPr>
        <w:t xml:space="preserve"> Community development is a process since it involves long term endeavors that are well planned. Also, the effective processes are equitable and inclusive, and they are supported and initiated by the members. Lastly, it is grounded with specific experience that outlines favorable practices. Community development is an outcome since t is designed to support cultural strategies and arts into community development. </w:t>
      </w:r>
    </w:p>
    <w:p w:rsidR="009E096A" w:rsidRPr="006A5532" w:rsidRDefault="00DD3AF7" w:rsidP="009E096A">
      <w:pPr>
        <w:rPr>
          <w:rFonts w:cs="Times New Roman"/>
          <w:b/>
          <w:szCs w:val="24"/>
        </w:rPr>
      </w:pPr>
      <w:r w:rsidRPr="006A5532">
        <w:rPr>
          <w:rFonts w:cs="Times New Roman"/>
          <w:b/>
          <w:szCs w:val="24"/>
        </w:rPr>
        <w:t>Economic Aspects of Community Development</w:t>
      </w:r>
    </w:p>
    <w:p w:rsidR="009E096A" w:rsidRPr="006A5532" w:rsidRDefault="00DD3AF7" w:rsidP="009E096A">
      <w:pPr>
        <w:rPr>
          <w:rFonts w:cs="Times New Roman"/>
          <w:szCs w:val="24"/>
        </w:rPr>
      </w:pPr>
      <w:r w:rsidRPr="006A5532">
        <w:rPr>
          <w:rFonts w:cs="Times New Roman"/>
          <w:szCs w:val="24"/>
        </w:rPr>
        <w:t xml:space="preserve"> Yes, I consider the economic aspect as a factor for community development. Local agencies, jobs, and businesses are interdependently connected through financial aspects. When businesses thrive, there is a need to employ more workers, the wages and salaries utilized in purchases keep the steady flow of cash running the cycle results in the city's success. </w:t>
      </w:r>
    </w:p>
    <w:p w:rsidR="009E096A" w:rsidRPr="006A5532" w:rsidRDefault="00DD3AF7" w:rsidP="009E096A">
      <w:pPr>
        <w:rPr>
          <w:rFonts w:cs="Times New Roman"/>
          <w:b/>
          <w:szCs w:val="24"/>
        </w:rPr>
      </w:pPr>
      <w:r w:rsidRPr="006A5532">
        <w:rPr>
          <w:rFonts w:cs="Times New Roman"/>
          <w:b/>
          <w:szCs w:val="24"/>
        </w:rPr>
        <w:t>Definition of Economic Development</w:t>
      </w:r>
    </w:p>
    <w:p w:rsidR="009E096A" w:rsidRPr="006A5532" w:rsidRDefault="00DD3AF7" w:rsidP="009E096A">
      <w:pPr>
        <w:rPr>
          <w:rFonts w:cs="Times New Roman"/>
          <w:szCs w:val="24"/>
        </w:rPr>
      </w:pPr>
      <w:r w:rsidRPr="006A5532">
        <w:rPr>
          <w:rFonts w:cs="Times New Roman"/>
          <w:szCs w:val="24"/>
        </w:rPr>
        <w:t xml:space="preserve"> It is the process by which </w:t>
      </w:r>
      <w:r w:rsidR="002A42CE" w:rsidRPr="006A5532">
        <w:rPr>
          <w:rFonts w:cs="Times New Roman"/>
          <w:szCs w:val="24"/>
        </w:rPr>
        <w:t>developing</w:t>
      </w:r>
      <w:r w:rsidRPr="006A5532">
        <w:rPr>
          <w:rFonts w:cs="Times New Roman"/>
          <w:szCs w:val="24"/>
        </w:rPr>
        <w:t xml:space="preserve"> </w:t>
      </w:r>
      <w:r w:rsidR="002A42CE" w:rsidRPr="006A5532">
        <w:rPr>
          <w:rFonts w:cs="Times New Roman"/>
          <w:szCs w:val="24"/>
        </w:rPr>
        <w:t>frugalities</w:t>
      </w:r>
      <w:r w:rsidRPr="006A5532">
        <w:rPr>
          <w:rFonts w:cs="Times New Roman"/>
          <w:szCs w:val="24"/>
        </w:rPr>
        <w:t xml:space="preserve"> became </w:t>
      </w:r>
      <w:r w:rsidR="002A42CE" w:rsidRPr="006A5532">
        <w:rPr>
          <w:rFonts w:cs="Times New Roman"/>
          <w:szCs w:val="24"/>
        </w:rPr>
        <w:t>progressive</w:t>
      </w:r>
      <w:r w:rsidRPr="006A5532">
        <w:rPr>
          <w:rFonts w:cs="Times New Roman"/>
          <w:szCs w:val="24"/>
        </w:rPr>
        <w:t xml:space="preserve"> </w:t>
      </w:r>
      <w:r w:rsidR="002A42CE" w:rsidRPr="006A5532">
        <w:rPr>
          <w:rFonts w:cs="Times New Roman"/>
          <w:szCs w:val="24"/>
        </w:rPr>
        <w:t>markets</w:t>
      </w:r>
      <w:r w:rsidRPr="006A5532">
        <w:rPr>
          <w:rFonts w:cs="Times New Roman"/>
          <w:szCs w:val="24"/>
        </w:rPr>
        <w:t xml:space="preserve">. It is also a process where nations with low living standards became high living standards. The economic process involves population shift from cultivation of land and livestock keeping to industries and finally shifting to services.  </w:t>
      </w:r>
    </w:p>
    <w:p w:rsidR="009E096A" w:rsidRPr="006A5532" w:rsidRDefault="00DD3AF7" w:rsidP="009E096A">
      <w:pPr>
        <w:rPr>
          <w:rFonts w:cs="Times New Roman"/>
          <w:b/>
          <w:szCs w:val="24"/>
        </w:rPr>
      </w:pPr>
      <w:r w:rsidRPr="006A5532">
        <w:rPr>
          <w:rFonts w:cs="Times New Roman"/>
          <w:b/>
          <w:szCs w:val="24"/>
        </w:rPr>
        <w:t>Relationship between Community Development and Economic Development</w:t>
      </w:r>
    </w:p>
    <w:p w:rsidR="009E096A" w:rsidRPr="006A5532" w:rsidRDefault="00DD3AF7" w:rsidP="009E096A">
      <w:pPr>
        <w:rPr>
          <w:rFonts w:cs="Times New Roman"/>
          <w:szCs w:val="24"/>
        </w:rPr>
      </w:pPr>
      <w:r w:rsidRPr="006A5532">
        <w:rPr>
          <w:rFonts w:cs="Times New Roman"/>
          <w:szCs w:val="24"/>
        </w:rPr>
        <w:t xml:space="preserve"> Both community and economic development's intrinsic intention is to change the community positively. Economic development is concerted and sustained actions of communities and policymakers that promote living's economic health and standards. Community development also deals with federal support programs and focuses on public housing. Economic and community development have views for changing the community: both community and economic benefits, the general citizenry.  </w:t>
      </w:r>
    </w:p>
    <w:tbl>
      <w:tblPr>
        <w:tblStyle w:val="TableGrid"/>
        <w:tblW w:w="0" w:type="auto"/>
        <w:tblLook w:val="04A0" w:firstRow="1" w:lastRow="0" w:firstColumn="1" w:lastColumn="0" w:noHBand="0" w:noVBand="1"/>
      </w:tblPr>
      <w:tblGrid>
        <w:gridCol w:w="3116"/>
        <w:gridCol w:w="3117"/>
        <w:gridCol w:w="3117"/>
      </w:tblGrid>
      <w:tr w:rsidR="00B43DA6" w:rsidTr="00581BF3">
        <w:tc>
          <w:tcPr>
            <w:tcW w:w="3116"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Elements (in terms of)</w:t>
            </w:r>
          </w:p>
        </w:tc>
        <w:tc>
          <w:tcPr>
            <w:tcW w:w="3117"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 xml:space="preserve">Community </w:t>
            </w:r>
          </w:p>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development</w:t>
            </w:r>
          </w:p>
        </w:tc>
        <w:tc>
          <w:tcPr>
            <w:tcW w:w="3117"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 xml:space="preserve">Economic </w:t>
            </w:r>
          </w:p>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development</w:t>
            </w:r>
          </w:p>
        </w:tc>
      </w:tr>
      <w:tr w:rsidR="00B43DA6" w:rsidTr="00581BF3">
        <w:tc>
          <w:tcPr>
            <w:tcW w:w="3116"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people</w:t>
            </w:r>
          </w:p>
        </w:tc>
        <w:tc>
          <w:tcPr>
            <w:tcW w:w="3117"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It is a process of making a society a better place to work and live</w:t>
            </w:r>
          </w:p>
        </w:tc>
        <w:tc>
          <w:tcPr>
            <w:tcW w:w="3117"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It is the creation of wealth from which the community members benefit from it.</w:t>
            </w:r>
          </w:p>
        </w:tc>
      </w:tr>
      <w:tr w:rsidR="00B43DA6" w:rsidTr="00581BF3">
        <w:tc>
          <w:tcPr>
            <w:tcW w:w="3116"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capital</w:t>
            </w:r>
          </w:p>
        </w:tc>
        <w:tc>
          <w:tcPr>
            <w:tcW w:w="3117"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Its capital is wages and salaries.</w:t>
            </w:r>
          </w:p>
        </w:tc>
        <w:tc>
          <w:tcPr>
            <w:tcW w:w="3117"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The capital of economic development is both tangible and intangible resources.</w:t>
            </w:r>
          </w:p>
        </w:tc>
      </w:tr>
      <w:tr w:rsidR="00B43DA6" w:rsidTr="00581BF3">
        <w:tc>
          <w:tcPr>
            <w:tcW w:w="3116"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institution</w:t>
            </w:r>
          </w:p>
        </w:tc>
        <w:tc>
          <w:tcPr>
            <w:tcW w:w="3117"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It occurs in the public sector.</w:t>
            </w:r>
          </w:p>
        </w:tc>
        <w:tc>
          <w:tcPr>
            <w:tcW w:w="3117"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 xml:space="preserve">It occurs in the private </w:t>
            </w:r>
            <w:r w:rsidR="00AF049C" w:rsidRPr="006A5532">
              <w:rPr>
                <w:rFonts w:ascii="Times New Roman" w:hAnsi="Times New Roman" w:cs="Times New Roman"/>
                <w:sz w:val="24"/>
                <w:szCs w:val="24"/>
              </w:rPr>
              <w:t>sector</w:t>
            </w:r>
            <w:r w:rsidRPr="006A5532">
              <w:rPr>
                <w:rFonts w:ascii="Times New Roman" w:hAnsi="Times New Roman" w:cs="Times New Roman"/>
                <w:sz w:val="24"/>
                <w:szCs w:val="24"/>
              </w:rPr>
              <w:t>.</w:t>
            </w:r>
          </w:p>
        </w:tc>
      </w:tr>
      <w:tr w:rsidR="00B43DA6" w:rsidTr="00581BF3">
        <w:tc>
          <w:tcPr>
            <w:tcW w:w="3116"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organization</w:t>
            </w:r>
          </w:p>
        </w:tc>
        <w:tc>
          <w:tcPr>
            <w:tcW w:w="3117"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The government</w:t>
            </w:r>
          </w:p>
        </w:tc>
        <w:tc>
          <w:tcPr>
            <w:tcW w:w="3117" w:type="dxa"/>
          </w:tcPr>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 xml:space="preserve"> manages them.</w:t>
            </w:r>
          </w:p>
          <w:p w:rsidR="009E096A" w:rsidRPr="006A5532" w:rsidRDefault="00DD3AF7" w:rsidP="00581BF3">
            <w:pPr>
              <w:rPr>
                <w:rFonts w:ascii="Times New Roman" w:hAnsi="Times New Roman" w:cs="Times New Roman"/>
                <w:sz w:val="24"/>
                <w:szCs w:val="24"/>
              </w:rPr>
            </w:pPr>
            <w:r w:rsidRPr="006A5532">
              <w:rPr>
                <w:rFonts w:ascii="Times New Roman" w:hAnsi="Times New Roman" w:cs="Times New Roman"/>
                <w:sz w:val="24"/>
                <w:szCs w:val="24"/>
              </w:rPr>
              <w:t>Private individuals manage them.</w:t>
            </w:r>
          </w:p>
          <w:p w:rsidR="009E096A" w:rsidRPr="006A5532" w:rsidRDefault="009E096A" w:rsidP="00581BF3">
            <w:pPr>
              <w:rPr>
                <w:rFonts w:ascii="Times New Roman" w:hAnsi="Times New Roman" w:cs="Times New Roman"/>
                <w:sz w:val="24"/>
                <w:szCs w:val="24"/>
              </w:rPr>
            </w:pPr>
          </w:p>
        </w:tc>
      </w:tr>
    </w:tbl>
    <w:p w:rsidR="009E096A" w:rsidRPr="006A5532" w:rsidRDefault="009E096A" w:rsidP="009E096A">
      <w:pPr>
        <w:rPr>
          <w:rFonts w:cs="Times New Roman"/>
          <w:szCs w:val="24"/>
        </w:rPr>
      </w:pPr>
    </w:p>
    <w:p w:rsidR="009E096A" w:rsidRPr="006A5532" w:rsidRDefault="00DD3AF7" w:rsidP="00555B65">
      <w:pPr>
        <w:rPr>
          <w:rFonts w:cs="Times New Roman"/>
          <w:b/>
          <w:szCs w:val="24"/>
        </w:rPr>
      </w:pPr>
      <w:r w:rsidRPr="006A5532">
        <w:rPr>
          <w:rFonts w:cs="Times New Roman"/>
          <w:b/>
          <w:szCs w:val="24"/>
        </w:rPr>
        <w:t>Challenges Encountered In Community Development</w:t>
      </w:r>
    </w:p>
    <w:p w:rsidR="009E096A" w:rsidRPr="006A5532" w:rsidRDefault="00DD3AF7" w:rsidP="00555B65">
      <w:pPr>
        <w:ind w:firstLine="720"/>
        <w:rPr>
          <w:rFonts w:cs="Times New Roman"/>
          <w:szCs w:val="24"/>
        </w:rPr>
      </w:pPr>
      <w:r w:rsidRPr="006A5532">
        <w:rPr>
          <w:rFonts w:cs="Times New Roman"/>
          <w:szCs w:val="24"/>
        </w:rPr>
        <w:t xml:space="preserve">Some of the problems encountered during community development include lack of employment and poor climatic conditions. Most communities suffer from a skills shortage, poor revenue base, corruption, lack of evaluation and monitoring, and poor </w:t>
      </w:r>
      <w:r w:rsidR="00067AB3" w:rsidRPr="006A5532">
        <w:rPr>
          <w:rFonts w:cs="Times New Roman"/>
          <w:szCs w:val="24"/>
        </w:rPr>
        <w:t>infrastructure. There</w:t>
      </w:r>
      <w:r w:rsidRPr="006A5532">
        <w:rPr>
          <w:rFonts w:cs="Times New Roman"/>
          <w:szCs w:val="24"/>
        </w:rPr>
        <w:t xml:space="preserve"> is also a lack of motivation and conte</w:t>
      </w:r>
      <w:r w:rsidR="00067AB3" w:rsidRPr="006A5532">
        <w:rPr>
          <w:rFonts w:cs="Times New Roman"/>
          <w:szCs w:val="24"/>
        </w:rPr>
        <w:t>nt experiment, besides a lack of active participation and lack of leadership and a dedicated team. Lastly, being consistent with the content is difficult, and also, it is difficult to know members beyond online platforms. Building a sense of belonging among individuals involved is a great challenge.</w:t>
      </w:r>
    </w:p>
    <w:p w:rsidR="009E096A" w:rsidRPr="006A5532" w:rsidRDefault="00DD3AF7" w:rsidP="009E096A">
      <w:pPr>
        <w:rPr>
          <w:rFonts w:cs="Times New Roman"/>
          <w:b/>
          <w:szCs w:val="24"/>
        </w:rPr>
      </w:pPr>
      <w:r w:rsidRPr="006A5532">
        <w:rPr>
          <w:rFonts w:cs="Times New Roman"/>
          <w:b/>
          <w:szCs w:val="24"/>
        </w:rPr>
        <w:t>Description of Challenges</w:t>
      </w:r>
    </w:p>
    <w:p w:rsidR="000F7795" w:rsidRPr="006A5532" w:rsidRDefault="00DD3AF7" w:rsidP="000F7795">
      <w:pPr>
        <w:pStyle w:val="ListParagraph"/>
        <w:numPr>
          <w:ilvl w:val="0"/>
          <w:numId w:val="2"/>
        </w:numPr>
        <w:rPr>
          <w:rFonts w:ascii="Times New Roman" w:hAnsi="Times New Roman" w:cs="Times New Roman"/>
          <w:sz w:val="24"/>
          <w:szCs w:val="24"/>
        </w:rPr>
      </w:pPr>
      <w:r w:rsidRPr="006A5532">
        <w:rPr>
          <w:rFonts w:ascii="Times New Roman" w:hAnsi="Times New Roman" w:cs="Times New Roman"/>
          <w:sz w:val="24"/>
          <w:szCs w:val="24"/>
        </w:rPr>
        <w:t>Corruption</w:t>
      </w:r>
      <w:r w:rsidR="00C73385" w:rsidRPr="006A5532">
        <w:rPr>
          <w:rFonts w:ascii="Times New Roman" w:hAnsi="Times New Roman" w:cs="Times New Roman"/>
          <w:sz w:val="24"/>
          <w:szCs w:val="24"/>
        </w:rPr>
        <w:t>-it is a form of offense or dishonesty</w:t>
      </w:r>
    </w:p>
    <w:p w:rsidR="000F7795" w:rsidRPr="006A5532" w:rsidRDefault="00DD3AF7" w:rsidP="000F7795">
      <w:pPr>
        <w:pStyle w:val="ListParagraph"/>
        <w:numPr>
          <w:ilvl w:val="0"/>
          <w:numId w:val="2"/>
        </w:numPr>
        <w:rPr>
          <w:rFonts w:ascii="Times New Roman" w:hAnsi="Times New Roman" w:cs="Times New Roman"/>
          <w:sz w:val="24"/>
          <w:szCs w:val="24"/>
        </w:rPr>
      </w:pPr>
      <w:r w:rsidRPr="006A5532">
        <w:rPr>
          <w:rFonts w:ascii="Times New Roman" w:hAnsi="Times New Roman" w:cs="Times New Roman"/>
          <w:sz w:val="24"/>
          <w:szCs w:val="24"/>
        </w:rPr>
        <w:t>Inconsistency</w:t>
      </w:r>
      <w:r w:rsidR="00C73385" w:rsidRPr="006A5532">
        <w:rPr>
          <w:rFonts w:ascii="Times New Roman" w:hAnsi="Times New Roman" w:cs="Times New Roman"/>
          <w:sz w:val="24"/>
          <w:szCs w:val="24"/>
        </w:rPr>
        <w:t>-this is an inconsistent element or aspect.</w:t>
      </w:r>
    </w:p>
    <w:p w:rsidR="000F7795" w:rsidRPr="006A5532" w:rsidRDefault="00DD3AF7" w:rsidP="000F7795">
      <w:pPr>
        <w:pStyle w:val="ListParagraph"/>
        <w:numPr>
          <w:ilvl w:val="0"/>
          <w:numId w:val="2"/>
        </w:numPr>
        <w:rPr>
          <w:rFonts w:ascii="Times New Roman" w:hAnsi="Times New Roman" w:cs="Times New Roman"/>
          <w:sz w:val="24"/>
          <w:szCs w:val="24"/>
        </w:rPr>
      </w:pPr>
      <w:r w:rsidRPr="006A5532">
        <w:rPr>
          <w:rFonts w:ascii="Times New Roman" w:hAnsi="Times New Roman" w:cs="Times New Roman"/>
          <w:sz w:val="24"/>
          <w:szCs w:val="24"/>
        </w:rPr>
        <w:t>Inexperience</w:t>
      </w:r>
      <w:r w:rsidR="00C73385" w:rsidRPr="006A5532">
        <w:rPr>
          <w:rFonts w:ascii="Times New Roman" w:hAnsi="Times New Roman" w:cs="Times New Roman"/>
          <w:sz w:val="24"/>
          <w:szCs w:val="24"/>
        </w:rPr>
        <w:t>-it is the lack of required experience for development.</w:t>
      </w:r>
    </w:p>
    <w:p w:rsidR="000F7795" w:rsidRPr="006A5532" w:rsidRDefault="00DD3AF7" w:rsidP="000F7795">
      <w:pPr>
        <w:pStyle w:val="ListParagraph"/>
        <w:numPr>
          <w:ilvl w:val="0"/>
          <w:numId w:val="2"/>
        </w:numPr>
        <w:rPr>
          <w:rFonts w:ascii="Times New Roman" w:hAnsi="Times New Roman" w:cs="Times New Roman"/>
          <w:sz w:val="24"/>
          <w:szCs w:val="24"/>
        </w:rPr>
      </w:pPr>
      <w:r w:rsidRPr="006A5532">
        <w:rPr>
          <w:rFonts w:ascii="Times New Roman" w:hAnsi="Times New Roman" w:cs="Times New Roman"/>
          <w:sz w:val="24"/>
          <w:szCs w:val="24"/>
        </w:rPr>
        <w:t>Integration</w:t>
      </w:r>
      <w:r w:rsidR="00C73385" w:rsidRPr="006A5532">
        <w:rPr>
          <w:rFonts w:ascii="Times New Roman" w:hAnsi="Times New Roman" w:cs="Times New Roman"/>
          <w:sz w:val="24"/>
          <w:szCs w:val="24"/>
        </w:rPr>
        <w:t xml:space="preserve"> is a process of combining into a whole. </w:t>
      </w:r>
    </w:p>
    <w:p w:rsidR="000F7795" w:rsidRPr="006A5532" w:rsidRDefault="00DD3AF7" w:rsidP="000F7795">
      <w:pPr>
        <w:pStyle w:val="ListParagraph"/>
        <w:numPr>
          <w:ilvl w:val="0"/>
          <w:numId w:val="2"/>
        </w:numPr>
        <w:rPr>
          <w:rFonts w:ascii="Times New Roman" w:hAnsi="Times New Roman" w:cs="Times New Roman"/>
          <w:sz w:val="24"/>
          <w:szCs w:val="24"/>
        </w:rPr>
      </w:pPr>
      <w:r w:rsidRPr="006A5532">
        <w:rPr>
          <w:rFonts w:ascii="Times New Roman" w:hAnsi="Times New Roman" w:cs="Times New Roman"/>
          <w:sz w:val="24"/>
          <w:szCs w:val="24"/>
        </w:rPr>
        <w:t>Powerlessness</w:t>
      </w:r>
      <w:r w:rsidR="00C73385" w:rsidRPr="006A5532">
        <w:rPr>
          <w:rFonts w:ascii="Times New Roman" w:hAnsi="Times New Roman" w:cs="Times New Roman"/>
          <w:sz w:val="24"/>
          <w:szCs w:val="24"/>
        </w:rPr>
        <w:t>-lack of leadership powers.</w:t>
      </w:r>
    </w:p>
    <w:p w:rsidR="000F7795" w:rsidRPr="006A5532" w:rsidRDefault="00DD3AF7" w:rsidP="000F7795">
      <w:pPr>
        <w:pStyle w:val="ListParagraph"/>
        <w:numPr>
          <w:ilvl w:val="0"/>
          <w:numId w:val="2"/>
        </w:numPr>
        <w:rPr>
          <w:rFonts w:ascii="Times New Roman" w:hAnsi="Times New Roman" w:cs="Times New Roman"/>
          <w:sz w:val="24"/>
          <w:szCs w:val="24"/>
        </w:rPr>
      </w:pPr>
      <w:r w:rsidRPr="006A5532">
        <w:rPr>
          <w:rFonts w:ascii="Times New Roman" w:hAnsi="Times New Roman" w:cs="Times New Roman"/>
          <w:sz w:val="24"/>
          <w:szCs w:val="24"/>
        </w:rPr>
        <w:t>Estimation</w:t>
      </w:r>
      <w:r w:rsidR="00C73385" w:rsidRPr="006A5532">
        <w:rPr>
          <w:rFonts w:ascii="Times New Roman" w:hAnsi="Times New Roman" w:cs="Times New Roman"/>
          <w:sz w:val="24"/>
          <w:szCs w:val="24"/>
        </w:rPr>
        <w:t>-lack of approximation and evaluation.</w:t>
      </w:r>
    </w:p>
    <w:p w:rsidR="00ED2756" w:rsidRPr="006A5532" w:rsidRDefault="00DD3AF7" w:rsidP="000F7795">
      <w:pPr>
        <w:pStyle w:val="ListParagraph"/>
        <w:numPr>
          <w:ilvl w:val="0"/>
          <w:numId w:val="2"/>
        </w:numPr>
        <w:rPr>
          <w:rFonts w:ascii="Times New Roman" w:hAnsi="Times New Roman" w:cs="Times New Roman"/>
          <w:sz w:val="24"/>
          <w:szCs w:val="24"/>
        </w:rPr>
      </w:pPr>
      <w:r w:rsidRPr="006A5532">
        <w:rPr>
          <w:rFonts w:ascii="Times New Roman" w:hAnsi="Times New Roman" w:cs="Times New Roman"/>
          <w:sz w:val="24"/>
          <w:szCs w:val="24"/>
        </w:rPr>
        <w:t>Joblessness-</w:t>
      </w:r>
      <w:r w:rsidR="00BC3474" w:rsidRPr="006A5532">
        <w:rPr>
          <w:rFonts w:ascii="Times New Roman" w:hAnsi="Times New Roman" w:cs="Times New Roman"/>
          <w:sz w:val="24"/>
          <w:szCs w:val="24"/>
        </w:rPr>
        <w:t>this is the lack of employment for community members.</w:t>
      </w:r>
    </w:p>
    <w:p w:rsidR="00BC3474" w:rsidRPr="006A5532" w:rsidRDefault="00DD3AF7" w:rsidP="00BC3474">
      <w:pPr>
        <w:ind w:left="720"/>
        <w:rPr>
          <w:rFonts w:cs="Times New Roman"/>
          <w:szCs w:val="24"/>
        </w:rPr>
      </w:pPr>
      <w:r w:rsidRPr="006A5532">
        <w:rPr>
          <w:rFonts w:cs="Times New Roman"/>
          <w:szCs w:val="24"/>
        </w:rPr>
        <w:t>The words, as mentioned earlier, will help conceive theories of community development.</w:t>
      </w:r>
    </w:p>
    <w:p w:rsidR="00BC3474" w:rsidRPr="006A5532" w:rsidRDefault="00DD3AF7" w:rsidP="00BC3474">
      <w:pPr>
        <w:rPr>
          <w:rFonts w:cs="Times New Roman"/>
          <w:b/>
          <w:szCs w:val="24"/>
        </w:rPr>
      </w:pPr>
      <w:r w:rsidRPr="006A5532">
        <w:rPr>
          <w:rFonts w:cs="Times New Roman"/>
          <w:b/>
          <w:szCs w:val="24"/>
        </w:rPr>
        <w:t>List of Seven Words That Can Be Seen In the Table</w:t>
      </w:r>
    </w:p>
    <w:p w:rsidR="00BC3474" w:rsidRPr="006A5532" w:rsidRDefault="00DD3AF7" w:rsidP="00BC3474">
      <w:pPr>
        <w:pStyle w:val="ListParagraph"/>
        <w:numPr>
          <w:ilvl w:val="0"/>
          <w:numId w:val="3"/>
        </w:numPr>
        <w:rPr>
          <w:rFonts w:ascii="Times New Roman" w:hAnsi="Times New Roman" w:cs="Times New Roman"/>
          <w:sz w:val="24"/>
          <w:szCs w:val="24"/>
        </w:rPr>
      </w:pPr>
      <w:r w:rsidRPr="006A5532">
        <w:rPr>
          <w:rFonts w:ascii="Times New Roman" w:hAnsi="Times New Roman" w:cs="Times New Roman"/>
          <w:sz w:val="24"/>
          <w:szCs w:val="24"/>
        </w:rPr>
        <w:t>Integration</w:t>
      </w:r>
    </w:p>
    <w:p w:rsidR="00BC3474" w:rsidRPr="006A5532" w:rsidRDefault="00DD3AF7" w:rsidP="00BC3474">
      <w:pPr>
        <w:pStyle w:val="ListParagraph"/>
        <w:numPr>
          <w:ilvl w:val="0"/>
          <w:numId w:val="3"/>
        </w:numPr>
        <w:rPr>
          <w:rFonts w:ascii="Times New Roman" w:hAnsi="Times New Roman" w:cs="Times New Roman"/>
          <w:sz w:val="24"/>
          <w:szCs w:val="24"/>
        </w:rPr>
      </w:pPr>
      <w:r w:rsidRPr="006A5532">
        <w:rPr>
          <w:rFonts w:ascii="Times New Roman" w:hAnsi="Times New Roman" w:cs="Times New Roman"/>
          <w:sz w:val="24"/>
          <w:szCs w:val="24"/>
        </w:rPr>
        <w:t>Communications</w:t>
      </w:r>
    </w:p>
    <w:p w:rsidR="00BC3474" w:rsidRPr="006A5532" w:rsidRDefault="00DD3AF7" w:rsidP="00BC3474">
      <w:pPr>
        <w:pStyle w:val="ListParagraph"/>
        <w:numPr>
          <w:ilvl w:val="0"/>
          <w:numId w:val="3"/>
        </w:numPr>
        <w:rPr>
          <w:rFonts w:ascii="Times New Roman" w:hAnsi="Times New Roman" w:cs="Times New Roman"/>
          <w:b/>
          <w:sz w:val="24"/>
          <w:szCs w:val="24"/>
        </w:rPr>
      </w:pPr>
      <w:r w:rsidRPr="006A5532">
        <w:rPr>
          <w:rFonts w:ascii="Times New Roman" w:hAnsi="Times New Roman" w:cs="Times New Roman"/>
          <w:sz w:val="24"/>
          <w:szCs w:val="24"/>
        </w:rPr>
        <w:t>Motivation</w:t>
      </w:r>
    </w:p>
    <w:p w:rsidR="00BC3474" w:rsidRPr="006A5532" w:rsidRDefault="00DD3AF7" w:rsidP="00BC3474">
      <w:pPr>
        <w:pStyle w:val="ListParagraph"/>
        <w:numPr>
          <w:ilvl w:val="0"/>
          <w:numId w:val="3"/>
        </w:numPr>
        <w:rPr>
          <w:rFonts w:ascii="Times New Roman" w:hAnsi="Times New Roman" w:cs="Times New Roman"/>
          <w:b/>
          <w:sz w:val="24"/>
          <w:szCs w:val="24"/>
        </w:rPr>
      </w:pPr>
      <w:r w:rsidRPr="006A5532">
        <w:rPr>
          <w:rFonts w:ascii="Times New Roman" w:hAnsi="Times New Roman" w:cs="Times New Roman"/>
          <w:sz w:val="24"/>
          <w:szCs w:val="24"/>
        </w:rPr>
        <w:t>Meaning</w:t>
      </w:r>
    </w:p>
    <w:p w:rsidR="00BC3474" w:rsidRPr="006A5532" w:rsidRDefault="00DD3AF7" w:rsidP="00BC3474">
      <w:pPr>
        <w:pStyle w:val="ListParagraph"/>
        <w:numPr>
          <w:ilvl w:val="0"/>
          <w:numId w:val="3"/>
        </w:numPr>
        <w:rPr>
          <w:rFonts w:ascii="Times New Roman" w:hAnsi="Times New Roman" w:cs="Times New Roman"/>
          <w:b/>
          <w:sz w:val="24"/>
          <w:szCs w:val="24"/>
        </w:rPr>
      </w:pPr>
      <w:r w:rsidRPr="006A5532">
        <w:rPr>
          <w:rFonts w:ascii="Times New Roman" w:hAnsi="Times New Roman" w:cs="Times New Roman"/>
          <w:sz w:val="24"/>
          <w:szCs w:val="24"/>
        </w:rPr>
        <w:t>Structure</w:t>
      </w:r>
    </w:p>
    <w:p w:rsidR="00BC3474" w:rsidRPr="006A5532" w:rsidRDefault="00DD3AF7" w:rsidP="00BC3474">
      <w:pPr>
        <w:pStyle w:val="ListParagraph"/>
        <w:numPr>
          <w:ilvl w:val="0"/>
          <w:numId w:val="3"/>
        </w:numPr>
        <w:rPr>
          <w:rFonts w:ascii="Times New Roman" w:hAnsi="Times New Roman" w:cs="Times New Roman"/>
          <w:b/>
          <w:sz w:val="24"/>
          <w:szCs w:val="24"/>
        </w:rPr>
      </w:pPr>
      <w:r w:rsidRPr="006A5532">
        <w:rPr>
          <w:rFonts w:ascii="Times New Roman" w:hAnsi="Times New Roman" w:cs="Times New Roman"/>
          <w:sz w:val="24"/>
          <w:szCs w:val="24"/>
        </w:rPr>
        <w:t>conflict</w:t>
      </w:r>
    </w:p>
    <w:p w:rsidR="006D2B88" w:rsidRPr="006A5532" w:rsidRDefault="00DD3AF7" w:rsidP="00BC3474">
      <w:pPr>
        <w:pStyle w:val="ListParagraph"/>
        <w:numPr>
          <w:ilvl w:val="0"/>
          <w:numId w:val="3"/>
        </w:numPr>
        <w:rPr>
          <w:rFonts w:ascii="Times New Roman" w:hAnsi="Times New Roman" w:cs="Times New Roman"/>
          <w:sz w:val="24"/>
          <w:szCs w:val="24"/>
        </w:rPr>
      </w:pPr>
      <w:r w:rsidRPr="006A5532">
        <w:rPr>
          <w:rFonts w:ascii="Times New Roman" w:hAnsi="Times New Roman" w:cs="Times New Roman"/>
          <w:sz w:val="24"/>
          <w:szCs w:val="24"/>
        </w:rPr>
        <w:t>power</w:t>
      </w:r>
    </w:p>
    <w:p w:rsidR="000F7795" w:rsidRPr="006A5532" w:rsidRDefault="00DD3AF7" w:rsidP="008A7564">
      <w:pPr>
        <w:ind w:firstLine="360"/>
        <w:rPr>
          <w:rFonts w:cs="Times New Roman"/>
          <w:szCs w:val="24"/>
        </w:rPr>
      </w:pPr>
      <w:r w:rsidRPr="006A5532">
        <w:rPr>
          <w:rFonts w:cs="Times New Roman"/>
          <w:szCs w:val="24"/>
        </w:rPr>
        <w:t>Yes</w:t>
      </w:r>
      <w:r w:rsidR="00E354C7" w:rsidRPr="006A5532">
        <w:rPr>
          <w:rFonts w:cs="Times New Roman"/>
          <w:szCs w:val="24"/>
        </w:rPr>
        <w:t xml:space="preserve">, </w:t>
      </w:r>
      <w:r w:rsidR="008A7564" w:rsidRPr="006A5532">
        <w:rPr>
          <w:rFonts w:cs="Times New Roman"/>
          <w:szCs w:val="24"/>
        </w:rPr>
        <w:t xml:space="preserve">the theories are necessary for supporting my claim because they provide additional </w:t>
      </w:r>
      <w:r w:rsidRPr="006A5532">
        <w:rPr>
          <w:rFonts w:cs="Times New Roman"/>
          <w:szCs w:val="24"/>
        </w:rPr>
        <w:t>information. Theoretical</w:t>
      </w:r>
      <w:r w:rsidR="008A7564" w:rsidRPr="006A5532">
        <w:rPr>
          <w:rFonts w:cs="Times New Roman"/>
          <w:szCs w:val="24"/>
        </w:rPr>
        <w:t xml:space="preserve"> frameworks are vital</w:t>
      </w:r>
      <w:r w:rsidRPr="006A5532">
        <w:rPr>
          <w:rFonts w:cs="Times New Roman"/>
          <w:szCs w:val="24"/>
        </w:rPr>
        <w:t xml:space="preserve"> for social workers seeking durable change for communities, societies, and individuals; community development theory focuses on oppressed people through overcoming imposed social problems. The theory is effective since it provides clear instructions to its disciplines. </w:t>
      </w:r>
    </w:p>
    <w:p w:rsidR="00ED4C64" w:rsidRPr="006A5532" w:rsidRDefault="00DD3AF7" w:rsidP="00140619">
      <w:pPr>
        <w:rPr>
          <w:rFonts w:cs="Times New Roman"/>
          <w:szCs w:val="24"/>
        </w:rPr>
      </w:pPr>
      <w:r w:rsidRPr="006A5532">
        <w:rPr>
          <w:rFonts w:cs="Times New Roman"/>
          <w:b/>
          <w:szCs w:val="24"/>
        </w:rPr>
        <w:t>Comparative Analysis of Seven Theories</w:t>
      </w:r>
    </w:p>
    <w:tbl>
      <w:tblPr>
        <w:tblStyle w:val="TableGrid"/>
        <w:tblW w:w="11340" w:type="dxa"/>
        <w:tblInd w:w="-995" w:type="dxa"/>
        <w:tblLook w:val="04A0" w:firstRow="1" w:lastRow="0" w:firstColumn="1" w:lastColumn="0" w:noHBand="0" w:noVBand="1"/>
      </w:tblPr>
      <w:tblGrid>
        <w:gridCol w:w="2865"/>
        <w:gridCol w:w="1870"/>
        <w:gridCol w:w="1870"/>
        <w:gridCol w:w="1870"/>
        <w:gridCol w:w="2865"/>
      </w:tblGrid>
      <w:tr w:rsidR="00B43DA6" w:rsidTr="007101CC">
        <w:tc>
          <w:tcPr>
            <w:tcW w:w="2865" w:type="dxa"/>
          </w:tcPr>
          <w:p w:rsidR="008D2887" w:rsidRPr="006A5532" w:rsidRDefault="00DD3AF7" w:rsidP="00140619">
            <w:pPr>
              <w:rPr>
                <w:rFonts w:ascii="Times New Roman" w:hAnsi="Times New Roman" w:cs="Times New Roman"/>
                <w:b/>
                <w:sz w:val="24"/>
                <w:szCs w:val="24"/>
              </w:rPr>
            </w:pPr>
            <w:r w:rsidRPr="006A5532">
              <w:rPr>
                <w:rFonts w:ascii="Times New Roman" w:hAnsi="Times New Roman" w:cs="Times New Roman"/>
                <w:b/>
                <w:sz w:val="24"/>
                <w:szCs w:val="24"/>
              </w:rPr>
              <w:t>Theories</w:t>
            </w:r>
          </w:p>
        </w:tc>
        <w:tc>
          <w:tcPr>
            <w:tcW w:w="1870" w:type="dxa"/>
          </w:tcPr>
          <w:p w:rsidR="008D2887" w:rsidRPr="006A5532" w:rsidRDefault="00DD3AF7" w:rsidP="00140619">
            <w:pPr>
              <w:rPr>
                <w:rFonts w:ascii="Times New Roman" w:hAnsi="Times New Roman" w:cs="Times New Roman"/>
                <w:b/>
                <w:sz w:val="24"/>
                <w:szCs w:val="24"/>
              </w:rPr>
            </w:pPr>
            <w:r w:rsidRPr="006A5532">
              <w:rPr>
                <w:rFonts w:ascii="Times New Roman" w:hAnsi="Times New Roman" w:cs="Times New Roman"/>
                <w:b/>
                <w:sz w:val="24"/>
                <w:szCs w:val="24"/>
              </w:rPr>
              <w:t>definition</w:t>
            </w:r>
          </w:p>
        </w:tc>
        <w:tc>
          <w:tcPr>
            <w:tcW w:w="1870" w:type="dxa"/>
          </w:tcPr>
          <w:p w:rsidR="008D2887" w:rsidRPr="006A5532" w:rsidRDefault="00DD3AF7" w:rsidP="00140619">
            <w:pPr>
              <w:rPr>
                <w:rFonts w:ascii="Times New Roman" w:hAnsi="Times New Roman" w:cs="Times New Roman"/>
                <w:b/>
                <w:sz w:val="24"/>
                <w:szCs w:val="24"/>
              </w:rPr>
            </w:pPr>
            <w:r w:rsidRPr="006A5532">
              <w:rPr>
                <w:rFonts w:ascii="Times New Roman" w:hAnsi="Times New Roman" w:cs="Times New Roman"/>
                <w:b/>
                <w:sz w:val="24"/>
                <w:szCs w:val="24"/>
              </w:rPr>
              <w:t xml:space="preserve">Key </w:t>
            </w:r>
            <w:r w:rsidR="003A7A25" w:rsidRPr="006A5532">
              <w:rPr>
                <w:rFonts w:ascii="Times New Roman" w:hAnsi="Times New Roman" w:cs="Times New Roman"/>
                <w:b/>
                <w:sz w:val="24"/>
                <w:szCs w:val="24"/>
              </w:rPr>
              <w:t>thought</w:t>
            </w:r>
            <w:r w:rsidRPr="006A5532">
              <w:rPr>
                <w:rFonts w:ascii="Times New Roman" w:hAnsi="Times New Roman" w:cs="Times New Roman"/>
                <w:b/>
                <w:sz w:val="24"/>
                <w:szCs w:val="24"/>
              </w:rPr>
              <w:t>/focus</w:t>
            </w:r>
          </w:p>
        </w:tc>
        <w:tc>
          <w:tcPr>
            <w:tcW w:w="1870" w:type="dxa"/>
          </w:tcPr>
          <w:p w:rsidR="008D2887" w:rsidRPr="006A5532" w:rsidRDefault="00DD3AF7" w:rsidP="00140619">
            <w:pPr>
              <w:rPr>
                <w:rFonts w:ascii="Times New Roman" w:hAnsi="Times New Roman" w:cs="Times New Roman"/>
                <w:b/>
                <w:sz w:val="24"/>
                <w:szCs w:val="24"/>
              </w:rPr>
            </w:pPr>
            <w:r w:rsidRPr="006A5532">
              <w:rPr>
                <w:rFonts w:ascii="Times New Roman" w:hAnsi="Times New Roman" w:cs="Times New Roman"/>
                <w:b/>
                <w:sz w:val="24"/>
                <w:szCs w:val="24"/>
              </w:rPr>
              <w:t>Kind of community developer being projected</w:t>
            </w:r>
          </w:p>
        </w:tc>
        <w:tc>
          <w:tcPr>
            <w:tcW w:w="2865" w:type="dxa"/>
          </w:tcPr>
          <w:p w:rsidR="008D2887" w:rsidRPr="006A5532" w:rsidRDefault="00DD3AF7" w:rsidP="00140619">
            <w:pPr>
              <w:rPr>
                <w:rFonts w:ascii="Times New Roman" w:hAnsi="Times New Roman" w:cs="Times New Roman"/>
                <w:b/>
                <w:sz w:val="24"/>
                <w:szCs w:val="24"/>
              </w:rPr>
            </w:pPr>
            <w:r w:rsidRPr="006A5532">
              <w:rPr>
                <w:rFonts w:ascii="Times New Roman" w:hAnsi="Times New Roman" w:cs="Times New Roman"/>
                <w:b/>
                <w:sz w:val="24"/>
                <w:szCs w:val="24"/>
              </w:rPr>
              <w:t>Role of community projector</w:t>
            </w:r>
          </w:p>
        </w:tc>
      </w:tr>
      <w:tr w:rsidR="00B43DA6" w:rsidTr="007101C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Social capital theory</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The effective functioning of the social group through a shared sense of identity, norm, values, reciprocity, and trust</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Shared understandings, shared norms, and effective functioning, among others.</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Irresponsible members of the community.</w:t>
            </w:r>
          </w:p>
        </w:t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Coordinating functioning social groups</w:t>
            </w:r>
          </w:p>
        </w:tc>
      </w:tr>
      <w:tr w:rsidR="00B43DA6" w:rsidTr="007101C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Functionalism</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 xml:space="preserve">It indicates that the community is both sum of numbers, and every aspect works for </w:t>
            </w:r>
            <w:r w:rsidR="0042589F" w:rsidRPr="006A5532">
              <w:rPr>
                <w:rFonts w:ascii="Times New Roman" w:hAnsi="Times New Roman" w:cs="Times New Roman"/>
                <w:sz w:val="24"/>
                <w:szCs w:val="24"/>
              </w:rPr>
              <w:t>stability. The</w:t>
            </w:r>
            <w:r w:rsidRPr="006A5532">
              <w:rPr>
                <w:rFonts w:ascii="Times New Roman" w:hAnsi="Times New Roman" w:cs="Times New Roman"/>
                <w:sz w:val="24"/>
                <w:szCs w:val="24"/>
              </w:rPr>
              <w:t xml:space="preserve"> theory also involves social institutions</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Stability of the society and filling up of different needs.</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Social institutions</w:t>
            </w:r>
          </w:p>
        </w:t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We are joining different parts of society</w:t>
            </w:r>
            <w:r w:rsidR="0042589F" w:rsidRPr="006A5532">
              <w:rPr>
                <w:rFonts w:ascii="Times New Roman" w:hAnsi="Times New Roman" w:cs="Times New Roman"/>
                <w:sz w:val="24"/>
                <w:szCs w:val="24"/>
              </w:rPr>
              <w:t xml:space="preserve"> to fill distinctive needs.</w:t>
            </w:r>
          </w:p>
        </w:tc>
      </w:tr>
      <w:tr w:rsidR="00B43DA6" w:rsidTr="007101C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Conflict</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Portrays society as a competition for scarce resources</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Focus is on the availability of resources</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A community with completion for resources</w:t>
            </w:r>
          </w:p>
        </w:t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Coordination of different social classes.</w:t>
            </w:r>
          </w:p>
        </w:tc>
      </w:tr>
      <w:tr w:rsidR="00B43DA6" w:rsidTr="007101CC">
        <w:tc>
          <w:tcPr>
            <w:tcW w:w="2865" w:type="dxa"/>
          </w:tcPr>
          <w:p w:rsidR="00323129"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Symbolic interactionism</w:t>
            </w:r>
          </w:p>
          <w:p w:rsidR="008D2887" w:rsidRPr="006A5532" w:rsidRDefault="008D2887" w:rsidP="00323129">
            <w:pPr>
              <w:rPr>
                <w:rFonts w:ascii="Times New Roman" w:hAnsi="Times New Roman" w:cs="Times New Roman"/>
                <w:sz w:val="24"/>
                <w:szCs w:val="24"/>
              </w:rPr>
            </w:pP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A term Is an approach to understanding the link between society and humans.</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It focuses on human interaction.</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Society and humans</w:t>
            </w:r>
          </w:p>
        </w:t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Creation of desirable interactions between society and humans</w:t>
            </w:r>
          </w:p>
        </w:tc>
      </w:tr>
      <w:tr w:rsidR="00B43DA6" w:rsidTr="007101C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Giddens</w:t>
            </w:r>
            <w:r w:rsidR="003A7A25" w:rsidRPr="006A5532">
              <w:rPr>
                <w:rFonts w:ascii="Times New Roman" w:hAnsi="Times New Roman" w:cs="Times New Roman"/>
                <w:sz w:val="24"/>
                <w:szCs w:val="24"/>
              </w:rPr>
              <w:t xml:space="preserve"> structuration</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Social theory of reproduction and creation of social systems that are based on agents and structure only</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Social systems</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Reproduction and creation of social systems</w:t>
            </w:r>
          </w:p>
        </w:t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a society with unbalanced agents and structure aspects.</w:t>
            </w:r>
          </w:p>
        </w:tc>
      </w:tr>
      <w:tr w:rsidR="00B43DA6" w:rsidTr="007101C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Rational choice theory</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It outlines is characterized by the promise of individual self-interest utility</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Members of the community with irrational choices</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Maximization of self-interest utility.</w:t>
            </w:r>
          </w:p>
        </w:t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Provision of economic models for the choices.</w:t>
            </w:r>
          </w:p>
        </w:tc>
      </w:tr>
      <w:tr w:rsidR="00B43DA6" w:rsidTr="007101C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Communicative action</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Involves cooperative actions taken by individuals</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Communicative action</w:t>
            </w:r>
          </w:p>
        </w:tc>
        <w:tc>
          <w:tcPr>
            <w:tcW w:w="1870"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Effective communication.</w:t>
            </w:r>
          </w:p>
        </w:tc>
        <w:tc>
          <w:tcPr>
            <w:tcW w:w="2865" w:type="dxa"/>
          </w:tcPr>
          <w:p w:rsidR="008D2887"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Creation of mutual argumentation and deliberation</w:t>
            </w:r>
          </w:p>
        </w:tc>
      </w:tr>
    </w:tbl>
    <w:p w:rsidR="008D2887" w:rsidRPr="006A5532" w:rsidRDefault="008D2887" w:rsidP="00140619">
      <w:pPr>
        <w:rPr>
          <w:rFonts w:cs="Times New Roman"/>
          <w:szCs w:val="24"/>
        </w:rPr>
      </w:pPr>
    </w:p>
    <w:p w:rsidR="00ED4C64" w:rsidRPr="006A5532" w:rsidRDefault="00DD3AF7" w:rsidP="00140619">
      <w:pPr>
        <w:rPr>
          <w:rFonts w:cs="Times New Roman"/>
          <w:b/>
          <w:szCs w:val="24"/>
        </w:rPr>
      </w:pPr>
      <w:r w:rsidRPr="006A5532">
        <w:rPr>
          <w:rFonts w:cs="Times New Roman"/>
          <w:b/>
          <w:szCs w:val="24"/>
        </w:rPr>
        <w:t>Match Column A and B</w:t>
      </w:r>
    </w:p>
    <w:tbl>
      <w:tblPr>
        <w:tblStyle w:val="TableGrid"/>
        <w:tblW w:w="0" w:type="auto"/>
        <w:tblLook w:val="04A0" w:firstRow="1" w:lastRow="0" w:firstColumn="1" w:lastColumn="0" w:noHBand="0" w:noVBand="1"/>
      </w:tblPr>
      <w:tblGrid>
        <w:gridCol w:w="3116"/>
        <w:gridCol w:w="3117"/>
        <w:gridCol w:w="3117"/>
      </w:tblGrid>
      <w:tr w:rsidR="00B43DA6" w:rsidTr="00581BF3">
        <w:tc>
          <w:tcPr>
            <w:tcW w:w="3116" w:type="dxa"/>
          </w:tcPr>
          <w:p w:rsidR="00581BF3" w:rsidRPr="006A5532" w:rsidRDefault="00DD3AF7" w:rsidP="00140619">
            <w:pPr>
              <w:rPr>
                <w:rFonts w:ascii="Times New Roman" w:hAnsi="Times New Roman" w:cs="Times New Roman"/>
                <w:b/>
                <w:sz w:val="24"/>
                <w:szCs w:val="24"/>
              </w:rPr>
            </w:pPr>
            <w:r w:rsidRPr="006A5532">
              <w:rPr>
                <w:rFonts w:ascii="Times New Roman" w:hAnsi="Times New Roman" w:cs="Times New Roman"/>
                <w:b/>
                <w:sz w:val="24"/>
                <w:szCs w:val="24"/>
              </w:rPr>
              <w:t>number</w:t>
            </w:r>
          </w:p>
        </w:tc>
        <w:tc>
          <w:tcPr>
            <w:tcW w:w="3117" w:type="dxa"/>
          </w:tcPr>
          <w:p w:rsidR="00581BF3" w:rsidRPr="006A5532" w:rsidRDefault="00DD3AF7" w:rsidP="00140619">
            <w:pPr>
              <w:rPr>
                <w:rFonts w:ascii="Times New Roman" w:hAnsi="Times New Roman" w:cs="Times New Roman"/>
                <w:b/>
                <w:sz w:val="24"/>
                <w:szCs w:val="24"/>
              </w:rPr>
            </w:pPr>
            <w:r w:rsidRPr="006A5532">
              <w:rPr>
                <w:rFonts w:ascii="Times New Roman" w:hAnsi="Times New Roman" w:cs="Times New Roman"/>
                <w:b/>
                <w:sz w:val="24"/>
                <w:szCs w:val="24"/>
              </w:rPr>
              <w:t>Major concerns</w:t>
            </w:r>
          </w:p>
        </w:tc>
        <w:tc>
          <w:tcPr>
            <w:tcW w:w="3117" w:type="dxa"/>
          </w:tcPr>
          <w:p w:rsidR="00581BF3" w:rsidRPr="006A5532" w:rsidRDefault="00DD3AF7" w:rsidP="00140619">
            <w:pPr>
              <w:rPr>
                <w:rFonts w:ascii="Times New Roman" w:hAnsi="Times New Roman" w:cs="Times New Roman"/>
                <w:b/>
                <w:sz w:val="24"/>
                <w:szCs w:val="24"/>
              </w:rPr>
            </w:pPr>
            <w:r w:rsidRPr="006A5532">
              <w:rPr>
                <w:rFonts w:ascii="Times New Roman" w:hAnsi="Times New Roman" w:cs="Times New Roman"/>
                <w:b/>
                <w:sz w:val="24"/>
                <w:szCs w:val="24"/>
              </w:rPr>
              <w:t>theories</w:t>
            </w:r>
          </w:p>
        </w:tc>
      </w:tr>
      <w:tr w:rsidR="00B43DA6" w:rsidTr="00581BF3">
        <w:tc>
          <w:tcPr>
            <w:tcW w:w="3116" w:type="dxa"/>
          </w:tcPr>
          <w:p w:rsidR="00581BF3" w:rsidRPr="006A5532" w:rsidRDefault="00581BF3" w:rsidP="00581BF3">
            <w:pPr>
              <w:pStyle w:val="ListParagraph"/>
              <w:numPr>
                <w:ilvl w:val="0"/>
                <w:numId w:val="4"/>
              </w:numPr>
              <w:rPr>
                <w:rFonts w:ascii="Times New Roman" w:hAnsi="Times New Roman" w:cs="Times New Roman"/>
                <w:sz w:val="24"/>
                <w:szCs w:val="24"/>
              </w:rPr>
            </w:pP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Relationship</w:t>
            </w: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Symbolic interactionism</w:t>
            </w:r>
          </w:p>
        </w:tc>
      </w:tr>
      <w:tr w:rsidR="00B43DA6" w:rsidTr="00581BF3">
        <w:tc>
          <w:tcPr>
            <w:tcW w:w="3116" w:type="dxa"/>
          </w:tcPr>
          <w:p w:rsidR="00581BF3" w:rsidRPr="006A5532" w:rsidRDefault="00581BF3" w:rsidP="00581BF3">
            <w:pPr>
              <w:pStyle w:val="ListParagraph"/>
              <w:numPr>
                <w:ilvl w:val="0"/>
                <w:numId w:val="4"/>
              </w:numPr>
              <w:rPr>
                <w:rFonts w:ascii="Times New Roman" w:hAnsi="Times New Roman" w:cs="Times New Roman"/>
                <w:sz w:val="24"/>
                <w:szCs w:val="24"/>
              </w:rPr>
            </w:pP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structure</w:t>
            </w: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Gidden’s structuration</w:t>
            </w:r>
          </w:p>
        </w:tc>
      </w:tr>
      <w:tr w:rsidR="00B43DA6" w:rsidTr="00581BF3">
        <w:tc>
          <w:tcPr>
            <w:tcW w:w="3116" w:type="dxa"/>
          </w:tcPr>
          <w:p w:rsidR="00581BF3" w:rsidRPr="006A5532" w:rsidRDefault="00581BF3" w:rsidP="00581BF3">
            <w:pPr>
              <w:pStyle w:val="ListParagraph"/>
              <w:numPr>
                <w:ilvl w:val="0"/>
                <w:numId w:val="4"/>
              </w:numPr>
              <w:rPr>
                <w:rFonts w:ascii="Times New Roman" w:hAnsi="Times New Roman" w:cs="Times New Roman"/>
                <w:sz w:val="24"/>
                <w:szCs w:val="24"/>
              </w:rPr>
            </w:pP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power</w:t>
            </w: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functionalism</w:t>
            </w:r>
          </w:p>
        </w:tc>
      </w:tr>
      <w:tr w:rsidR="00B43DA6" w:rsidTr="00581BF3">
        <w:tc>
          <w:tcPr>
            <w:tcW w:w="3116" w:type="dxa"/>
          </w:tcPr>
          <w:p w:rsidR="00581BF3" w:rsidRPr="006A5532" w:rsidRDefault="00581BF3" w:rsidP="00581BF3">
            <w:pPr>
              <w:pStyle w:val="ListParagraph"/>
              <w:numPr>
                <w:ilvl w:val="0"/>
                <w:numId w:val="4"/>
              </w:numPr>
              <w:rPr>
                <w:rFonts w:ascii="Times New Roman" w:hAnsi="Times New Roman" w:cs="Times New Roman"/>
                <w:sz w:val="24"/>
                <w:szCs w:val="24"/>
              </w:rPr>
            </w:pP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Sh</w:t>
            </w:r>
            <w:r w:rsidR="009C6DFA" w:rsidRPr="006A5532">
              <w:rPr>
                <w:rFonts w:ascii="Times New Roman" w:hAnsi="Times New Roman" w:cs="Times New Roman"/>
                <w:sz w:val="24"/>
                <w:szCs w:val="24"/>
              </w:rPr>
              <w:t>a</w:t>
            </w:r>
            <w:r w:rsidRPr="006A5532">
              <w:rPr>
                <w:rFonts w:ascii="Times New Roman" w:hAnsi="Times New Roman" w:cs="Times New Roman"/>
                <w:sz w:val="24"/>
                <w:szCs w:val="24"/>
              </w:rPr>
              <w:t>red meaning</w:t>
            </w: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 xml:space="preserve">Social capital </w:t>
            </w:r>
          </w:p>
        </w:tc>
      </w:tr>
      <w:tr w:rsidR="00B43DA6" w:rsidTr="00581BF3">
        <w:tc>
          <w:tcPr>
            <w:tcW w:w="3116" w:type="dxa"/>
          </w:tcPr>
          <w:p w:rsidR="00581BF3" w:rsidRPr="006A5532" w:rsidRDefault="00581BF3" w:rsidP="00581BF3">
            <w:pPr>
              <w:pStyle w:val="ListParagraph"/>
              <w:numPr>
                <w:ilvl w:val="0"/>
                <w:numId w:val="4"/>
              </w:numPr>
              <w:rPr>
                <w:rFonts w:ascii="Times New Roman" w:hAnsi="Times New Roman" w:cs="Times New Roman"/>
                <w:sz w:val="24"/>
                <w:szCs w:val="24"/>
              </w:rPr>
            </w:pP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Communication change</w:t>
            </w: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Communicative action</w:t>
            </w:r>
          </w:p>
        </w:tc>
      </w:tr>
      <w:tr w:rsidR="00B43DA6" w:rsidTr="00581BF3">
        <w:tc>
          <w:tcPr>
            <w:tcW w:w="3116" w:type="dxa"/>
          </w:tcPr>
          <w:p w:rsidR="00581BF3" w:rsidRPr="006A5532" w:rsidRDefault="00581BF3" w:rsidP="00581BF3">
            <w:pPr>
              <w:pStyle w:val="ListParagraph"/>
              <w:numPr>
                <w:ilvl w:val="0"/>
                <w:numId w:val="4"/>
              </w:numPr>
              <w:rPr>
                <w:rFonts w:ascii="Times New Roman" w:hAnsi="Times New Roman" w:cs="Times New Roman"/>
                <w:sz w:val="24"/>
                <w:szCs w:val="24"/>
              </w:rPr>
            </w:pP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The motivation for decision making</w:t>
            </w: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Rational choice theory</w:t>
            </w:r>
          </w:p>
        </w:tc>
      </w:tr>
      <w:tr w:rsidR="00B43DA6" w:rsidTr="00581BF3">
        <w:tc>
          <w:tcPr>
            <w:tcW w:w="3116" w:type="dxa"/>
          </w:tcPr>
          <w:p w:rsidR="00581BF3" w:rsidRPr="006A5532" w:rsidRDefault="00581BF3" w:rsidP="00581BF3">
            <w:pPr>
              <w:pStyle w:val="ListParagraph"/>
              <w:numPr>
                <w:ilvl w:val="0"/>
                <w:numId w:val="4"/>
              </w:numPr>
              <w:rPr>
                <w:rFonts w:ascii="Times New Roman" w:hAnsi="Times New Roman" w:cs="Times New Roman"/>
                <w:sz w:val="24"/>
                <w:szCs w:val="24"/>
              </w:rPr>
            </w:pP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Integration of disparate concerns</w:t>
            </w:r>
          </w:p>
        </w:tc>
        <w:tc>
          <w:tcPr>
            <w:tcW w:w="3117" w:type="dxa"/>
          </w:tcPr>
          <w:p w:rsidR="00581BF3" w:rsidRPr="006A5532" w:rsidRDefault="00DD3AF7" w:rsidP="00140619">
            <w:pPr>
              <w:rPr>
                <w:rFonts w:ascii="Times New Roman" w:hAnsi="Times New Roman" w:cs="Times New Roman"/>
                <w:sz w:val="24"/>
                <w:szCs w:val="24"/>
              </w:rPr>
            </w:pPr>
            <w:r w:rsidRPr="006A5532">
              <w:rPr>
                <w:rFonts w:ascii="Times New Roman" w:hAnsi="Times New Roman" w:cs="Times New Roman"/>
                <w:sz w:val="24"/>
                <w:szCs w:val="24"/>
              </w:rPr>
              <w:t>Conflict theory</w:t>
            </w:r>
          </w:p>
        </w:tc>
      </w:tr>
    </w:tbl>
    <w:p w:rsidR="00581BF3" w:rsidRPr="006A5532" w:rsidRDefault="00581BF3" w:rsidP="00140619">
      <w:pPr>
        <w:rPr>
          <w:rFonts w:cs="Times New Roman"/>
          <w:b/>
          <w:szCs w:val="24"/>
        </w:rPr>
      </w:pPr>
    </w:p>
    <w:p w:rsidR="009C6DFA" w:rsidRPr="006A5532" w:rsidRDefault="00DD3AF7" w:rsidP="00140619">
      <w:pPr>
        <w:rPr>
          <w:rFonts w:cs="Times New Roman"/>
          <w:b/>
          <w:szCs w:val="24"/>
        </w:rPr>
      </w:pPr>
      <w:r w:rsidRPr="006A5532">
        <w:rPr>
          <w:rFonts w:cs="Times New Roman"/>
          <w:b/>
          <w:szCs w:val="24"/>
        </w:rPr>
        <w:t>Lessons Learnt From Community Development Theory</w:t>
      </w:r>
    </w:p>
    <w:p w:rsidR="009C6DFA" w:rsidRPr="006A5532" w:rsidRDefault="00DD3AF7" w:rsidP="00140619">
      <w:pPr>
        <w:rPr>
          <w:rFonts w:cs="Times New Roman"/>
          <w:szCs w:val="24"/>
        </w:rPr>
      </w:pPr>
      <w:r w:rsidRPr="006A5532">
        <w:rPr>
          <w:rFonts w:cs="Times New Roman"/>
          <w:szCs w:val="24"/>
        </w:rPr>
        <w:t xml:space="preserve">A community should create a </w:t>
      </w:r>
      <w:r w:rsidR="00E354C7" w:rsidRPr="006A5532">
        <w:rPr>
          <w:rFonts w:cs="Times New Roman"/>
          <w:szCs w:val="24"/>
        </w:rPr>
        <w:t>mutual</w:t>
      </w:r>
      <w:r w:rsidRPr="006A5532">
        <w:rPr>
          <w:rFonts w:cs="Times New Roman"/>
          <w:szCs w:val="24"/>
        </w:rPr>
        <w:t xml:space="preserve"> deliberation and argumentation for effective </w:t>
      </w:r>
      <w:r w:rsidR="00E354C7" w:rsidRPr="006A5532">
        <w:rPr>
          <w:rFonts w:cs="Times New Roman"/>
          <w:szCs w:val="24"/>
        </w:rPr>
        <w:t>communication. Also, through the social capital theory, the community can have an effective functioning of social groups through the sense of identity and trust. Also, there is a better understanding between human beings and the society through symbolic interactionism.</w:t>
      </w:r>
    </w:p>
    <w:sectPr w:rsidR="009C6DFA" w:rsidRPr="006A553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C1603" w:rsidRDefault="005C1603">
      <w:pPr>
        <w:spacing w:after="0" w:line="240" w:lineRule="auto"/>
      </w:pPr>
      <w:r>
        <w:separator/>
      </w:r>
    </w:p>
  </w:endnote>
  <w:endnote w:type="continuationSeparator" w:id="0">
    <w:p w:rsidR="005C1603" w:rsidRDefault="005C1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C1603" w:rsidRDefault="005C1603">
      <w:pPr>
        <w:spacing w:after="0" w:line="240" w:lineRule="auto"/>
      </w:pPr>
      <w:r>
        <w:separator/>
      </w:r>
    </w:p>
  </w:footnote>
  <w:footnote w:type="continuationSeparator" w:id="0">
    <w:p w:rsidR="005C1603" w:rsidRDefault="005C16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9669954"/>
      <w:docPartObj>
        <w:docPartGallery w:val="Page Numbers (Top of Page)"/>
        <w:docPartUnique/>
      </w:docPartObj>
    </w:sdtPr>
    <w:sdtEndPr>
      <w:rPr>
        <w:noProof/>
      </w:rPr>
    </w:sdtEndPr>
    <w:sdtContent>
      <w:p w:rsidR="00581BF3" w:rsidRDefault="00DD3AF7">
        <w:pPr>
          <w:pStyle w:val="Header"/>
          <w:jc w:val="right"/>
        </w:pPr>
        <w:r>
          <w:fldChar w:fldCharType="begin"/>
        </w:r>
        <w:r>
          <w:instrText xml:space="preserve"> PAGE   \* MERGEFORMAT </w:instrText>
        </w:r>
        <w:r>
          <w:fldChar w:fldCharType="separate"/>
        </w:r>
        <w:r w:rsidR="002A42CE">
          <w:rPr>
            <w:noProof/>
          </w:rPr>
          <w:t>12</w:t>
        </w:r>
        <w:r>
          <w:rPr>
            <w:noProof/>
          </w:rPr>
          <w:fldChar w:fldCharType="end"/>
        </w:r>
      </w:p>
    </w:sdtContent>
  </w:sdt>
  <w:p w:rsidR="00581BF3" w:rsidRDefault="00581B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55B2C"/>
    <w:multiLevelType w:val="hybridMultilevel"/>
    <w:tmpl w:val="CB30A124"/>
    <w:lvl w:ilvl="0" w:tplc="DD0C907A">
      <w:start w:val="1"/>
      <w:numFmt w:val="decimal"/>
      <w:lvlText w:val="%1."/>
      <w:lvlJc w:val="left"/>
      <w:pPr>
        <w:ind w:left="720" w:hanging="360"/>
      </w:pPr>
    </w:lvl>
    <w:lvl w:ilvl="1" w:tplc="FCF278FA" w:tentative="1">
      <w:start w:val="1"/>
      <w:numFmt w:val="lowerLetter"/>
      <w:lvlText w:val="%2."/>
      <w:lvlJc w:val="left"/>
      <w:pPr>
        <w:ind w:left="1440" w:hanging="360"/>
      </w:pPr>
    </w:lvl>
    <w:lvl w:ilvl="2" w:tplc="A2DC8314" w:tentative="1">
      <w:start w:val="1"/>
      <w:numFmt w:val="lowerRoman"/>
      <w:lvlText w:val="%3."/>
      <w:lvlJc w:val="right"/>
      <w:pPr>
        <w:ind w:left="2160" w:hanging="180"/>
      </w:pPr>
    </w:lvl>
    <w:lvl w:ilvl="3" w:tplc="3DAC4EC4" w:tentative="1">
      <w:start w:val="1"/>
      <w:numFmt w:val="decimal"/>
      <w:lvlText w:val="%4."/>
      <w:lvlJc w:val="left"/>
      <w:pPr>
        <w:ind w:left="2880" w:hanging="360"/>
      </w:pPr>
    </w:lvl>
    <w:lvl w:ilvl="4" w:tplc="04581006" w:tentative="1">
      <w:start w:val="1"/>
      <w:numFmt w:val="lowerLetter"/>
      <w:lvlText w:val="%5."/>
      <w:lvlJc w:val="left"/>
      <w:pPr>
        <w:ind w:left="3600" w:hanging="360"/>
      </w:pPr>
    </w:lvl>
    <w:lvl w:ilvl="5" w:tplc="F2BA8F10" w:tentative="1">
      <w:start w:val="1"/>
      <w:numFmt w:val="lowerRoman"/>
      <w:lvlText w:val="%6."/>
      <w:lvlJc w:val="right"/>
      <w:pPr>
        <w:ind w:left="4320" w:hanging="180"/>
      </w:pPr>
    </w:lvl>
    <w:lvl w:ilvl="6" w:tplc="CAD035D4" w:tentative="1">
      <w:start w:val="1"/>
      <w:numFmt w:val="decimal"/>
      <w:lvlText w:val="%7."/>
      <w:lvlJc w:val="left"/>
      <w:pPr>
        <w:ind w:left="5040" w:hanging="360"/>
      </w:pPr>
    </w:lvl>
    <w:lvl w:ilvl="7" w:tplc="56161AEE" w:tentative="1">
      <w:start w:val="1"/>
      <w:numFmt w:val="lowerLetter"/>
      <w:lvlText w:val="%8."/>
      <w:lvlJc w:val="left"/>
      <w:pPr>
        <w:ind w:left="5760" w:hanging="360"/>
      </w:pPr>
    </w:lvl>
    <w:lvl w:ilvl="8" w:tplc="816EF1B6" w:tentative="1">
      <w:start w:val="1"/>
      <w:numFmt w:val="lowerRoman"/>
      <w:lvlText w:val="%9."/>
      <w:lvlJc w:val="right"/>
      <w:pPr>
        <w:ind w:left="6480" w:hanging="180"/>
      </w:pPr>
    </w:lvl>
  </w:abstractNum>
  <w:abstractNum w:abstractNumId="1" w15:restartNumberingAfterBreak="0">
    <w:nsid w:val="17FF4B48"/>
    <w:multiLevelType w:val="hybridMultilevel"/>
    <w:tmpl w:val="A4002E62"/>
    <w:lvl w:ilvl="0" w:tplc="E642049A">
      <w:start w:val="1"/>
      <w:numFmt w:val="decimal"/>
      <w:lvlText w:val="%1."/>
      <w:lvlJc w:val="left"/>
      <w:pPr>
        <w:ind w:left="720" w:hanging="360"/>
      </w:pPr>
    </w:lvl>
    <w:lvl w:ilvl="1" w:tplc="ECDA17DC" w:tentative="1">
      <w:start w:val="1"/>
      <w:numFmt w:val="lowerLetter"/>
      <w:lvlText w:val="%2."/>
      <w:lvlJc w:val="left"/>
      <w:pPr>
        <w:ind w:left="1440" w:hanging="360"/>
      </w:pPr>
    </w:lvl>
    <w:lvl w:ilvl="2" w:tplc="CF6E24B6" w:tentative="1">
      <w:start w:val="1"/>
      <w:numFmt w:val="lowerRoman"/>
      <w:lvlText w:val="%3."/>
      <w:lvlJc w:val="right"/>
      <w:pPr>
        <w:ind w:left="2160" w:hanging="180"/>
      </w:pPr>
    </w:lvl>
    <w:lvl w:ilvl="3" w:tplc="A442EF86" w:tentative="1">
      <w:start w:val="1"/>
      <w:numFmt w:val="decimal"/>
      <w:lvlText w:val="%4."/>
      <w:lvlJc w:val="left"/>
      <w:pPr>
        <w:ind w:left="2880" w:hanging="360"/>
      </w:pPr>
    </w:lvl>
    <w:lvl w:ilvl="4" w:tplc="8DFA5CEA" w:tentative="1">
      <w:start w:val="1"/>
      <w:numFmt w:val="lowerLetter"/>
      <w:lvlText w:val="%5."/>
      <w:lvlJc w:val="left"/>
      <w:pPr>
        <w:ind w:left="3600" w:hanging="360"/>
      </w:pPr>
    </w:lvl>
    <w:lvl w:ilvl="5" w:tplc="0CAEDC06" w:tentative="1">
      <w:start w:val="1"/>
      <w:numFmt w:val="lowerRoman"/>
      <w:lvlText w:val="%6."/>
      <w:lvlJc w:val="right"/>
      <w:pPr>
        <w:ind w:left="4320" w:hanging="180"/>
      </w:pPr>
    </w:lvl>
    <w:lvl w:ilvl="6" w:tplc="65EED39A" w:tentative="1">
      <w:start w:val="1"/>
      <w:numFmt w:val="decimal"/>
      <w:lvlText w:val="%7."/>
      <w:lvlJc w:val="left"/>
      <w:pPr>
        <w:ind w:left="5040" w:hanging="360"/>
      </w:pPr>
    </w:lvl>
    <w:lvl w:ilvl="7" w:tplc="77101132" w:tentative="1">
      <w:start w:val="1"/>
      <w:numFmt w:val="lowerLetter"/>
      <w:lvlText w:val="%8."/>
      <w:lvlJc w:val="left"/>
      <w:pPr>
        <w:ind w:left="5760" w:hanging="360"/>
      </w:pPr>
    </w:lvl>
    <w:lvl w:ilvl="8" w:tplc="F0D817FC" w:tentative="1">
      <w:start w:val="1"/>
      <w:numFmt w:val="lowerRoman"/>
      <w:lvlText w:val="%9."/>
      <w:lvlJc w:val="right"/>
      <w:pPr>
        <w:ind w:left="6480" w:hanging="180"/>
      </w:pPr>
    </w:lvl>
  </w:abstractNum>
  <w:abstractNum w:abstractNumId="2" w15:restartNumberingAfterBreak="0">
    <w:nsid w:val="44320130"/>
    <w:multiLevelType w:val="hybridMultilevel"/>
    <w:tmpl w:val="578E405C"/>
    <w:lvl w:ilvl="0" w:tplc="0448AF42">
      <w:start w:val="1"/>
      <w:numFmt w:val="decimal"/>
      <w:lvlText w:val="%1."/>
      <w:lvlJc w:val="left"/>
      <w:pPr>
        <w:ind w:left="720" w:hanging="360"/>
      </w:pPr>
    </w:lvl>
    <w:lvl w:ilvl="1" w:tplc="257C674E" w:tentative="1">
      <w:start w:val="1"/>
      <w:numFmt w:val="lowerLetter"/>
      <w:lvlText w:val="%2."/>
      <w:lvlJc w:val="left"/>
      <w:pPr>
        <w:ind w:left="1440" w:hanging="360"/>
      </w:pPr>
    </w:lvl>
    <w:lvl w:ilvl="2" w:tplc="ACE2D5D2" w:tentative="1">
      <w:start w:val="1"/>
      <w:numFmt w:val="lowerRoman"/>
      <w:lvlText w:val="%3."/>
      <w:lvlJc w:val="right"/>
      <w:pPr>
        <w:ind w:left="2160" w:hanging="180"/>
      </w:pPr>
    </w:lvl>
    <w:lvl w:ilvl="3" w:tplc="8DB4AF9C" w:tentative="1">
      <w:start w:val="1"/>
      <w:numFmt w:val="decimal"/>
      <w:lvlText w:val="%4."/>
      <w:lvlJc w:val="left"/>
      <w:pPr>
        <w:ind w:left="2880" w:hanging="360"/>
      </w:pPr>
    </w:lvl>
    <w:lvl w:ilvl="4" w:tplc="8962E272" w:tentative="1">
      <w:start w:val="1"/>
      <w:numFmt w:val="lowerLetter"/>
      <w:lvlText w:val="%5."/>
      <w:lvlJc w:val="left"/>
      <w:pPr>
        <w:ind w:left="3600" w:hanging="360"/>
      </w:pPr>
    </w:lvl>
    <w:lvl w:ilvl="5" w:tplc="C5A60548" w:tentative="1">
      <w:start w:val="1"/>
      <w:numFmt w:val="lowerRoman"/>
      <w:lvlText w:val="%6."/>
      <w:lvlJc w:val="right"/>
      <w:pPr>
        <w:ind w:left="4320" w:hanging="180"/>
      </w:pPr>
    </w:lvl>
    <w:lvl w:ilvl="6" w:tplc="F7E49D1E" w:tentative="1">
      <w:start w:val="1"/>
      <w:numFmt w:val="decimal"/>
      <w:lvlText w:val="%7."/>
      <w:lvlJc w:val="left"/>
      <w:pPr>
        <w:ind w:left="5040" w:hanging="360"/>
      </w:pPr>
    </w:lvl>
    <w:lvl w:ilvl="7" w:tplc="FA34491E" w:tentative="1">
      <w:start w:val="1"/>
      <w:numFmt w:val="lowerLetter"/>
      <w:lvlText w:val="%8."/>
      <w:lvlJc w:val="left"/>
      <w:pPr>
        <w:ind w:left="5760" w:hanging="360"/>
      </w:pPr>
    </w:lvl>
    <w:lvl w:ilvl="8" w:tplc="81C61178" w:tentative="1">
      <w:start w:val="1"/>
      <w:numFmt w:val="lowerRoman"/>
      <w:lvlText w:val="%9."/>
      <w:lvlJc w:val="right"/>
      <w:pPr>
        <w:ind w:left="6480" w:hanging="180"/>
      </w:pPr>
    </w:lvl>
  </w:abstractNum>
  <w:abstractNum w:abstractNumId="3" w15:restartNumberingAfterBreak="0">
    <w:nsid w:val="71FB0281"/>
    <w:multiLevelType w:val="hybridMultilevel"/>
    <w:tmpl w:val="682CDC94"/>
    <w:lvl w:ilvl="0" w:tplc="92D6B56A">
      <w:start w:val="1"/>
      <w:numFmt w:val="decimal"/>
      <w:lvlText w:val="%1."/>
      <w:lvlJc w:val="left"/>
      <w:pPr>
        <w:ind w:left="1440" w:hanging="360"/>
      </w:pPr>
    </w:lvl>
    <w:lvl w:ilvl="1" w:tplc="41967ABE" w:tentative="1">
      <w:start w:val="1"/>
      <w:numFmt w:val="lowerLetter"/>
      <w:lvlText w:val="%2."/>
      <w:lvlJc w:val="left"/>
      <w:pPr>
        <w:ind w:left="2160" w:hanging="360"/>
      </w:pPr>
    </w:lvl>
    <w:lvl w:ilvl="2" w:tplc="2D4656C6" w:tentative="1">
      <w:start w:val="1"/>
      <w:numFmt w:val="lowerRoman"/>
      <w:lvlText w:val="%3."/>
      <w:lvlJc w:val="right"/>
      <w:pPr>
        <w:ind w:left="2880" w:hanging="180"/>
      </w:pPr>
    </w:lvl>
    <w:lvl w:ilvl="3" w:tplc="3A5C38CE" w:tentative="1">
      <w:start w:val="1"/>
      <w:numFmt w:val="decimal"/>
      <w:lvlText w:val="%4."/>
      <w:lvlJc w:val="left"/>
      <w:pPr>
        <w:ind w:left="3600" w:hanging="360"/>
      </w:pPr>
    </w:lvl>
    <w:lvl w:ilvl="4" w:tplc="B00E9936" w:tentative="1">
      <w:start w:val="1"/>
      <w:numFmt w:val="lowerLetter"/>
      <w:lvlText w:val="%5."/>
      <w:lvlJc w:val="left"/>
      <w:pPr>
        <w:ind w:left="4320" w:hanging="360"/>
      </w:pPr>
    </w:lvl>
    <w:lvl w:ilvl="5" w:tplc="34305F92" w:tentative="1">
      <w:start w:val="1"/>
      <w:numFmt w:val="lowerRoman"/>
      <w:lvlText w:val="%6."/>
      <w:lvlJc w:val="right"/>
      <w:pPr>
        <w:ind w:left="5040" w:hanging="180"/>
      </w:pPr>
    </w:lvl>
    <w:lvl w:ilvl="6" w:tplc="D25E1E1C" w:tentative="1">
      <w:start w:val="1"/>
      <w:numFmt w:val="decimal"/>
      <w:lvlText w:val="%7."/>
      <w:lvlJc w:val="left"/>
      <w:pPr>
        <w:ind w:left="5760" w:hanging="360"/>
      </w:pPr>
    </w:lvl>
    <w:lvl w:ilvl="7" w:tplc="79DECBB2" w:tentative="1">
      <w:start w:val="1"/>
      <w:numFmt w:val="lowerLetter"/>
      <w:lvlText w:val="%8."/>
      <w:lvlJc w:val="left"/>
      <w:pPr>
        <w:ind w:left="6480" w:hanging="360"/>
      </w:pPr>
    </w:lvl>
    <w:lvl w:ilvl="8" w:tplc="00F05BEE" w:tentative="1">
      <w:start w:val="1"/>
      <w:numFmt w:val="lowerRoman"/>
      <w:lvlText w:val="%9."/>
      <w:lvlJc w:val="right"/>
      <w:pPr>
        <w:ind w:left="720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636"/>
    <w:rsid w:val="000007A3"/>
    <w:rsid w:val="00067AB3"/>
    <w:rsid w:val="000F7795"/>
    <w:rsid w:val="00140619"/>
    <w:rsid w:val="00171C0B"/>
    <w:rsid w:val="001951D6"/>
    <w:rsid w:val="001C1B1C"/>
    <w:rsid w:val="00216BD6"/>
    <w:rsid w:val="00276121"/>
    <w:rsid w:val="002A42CE"/>
    <w:rsid w:val="002E77CB"/>
    <w:rsid w:val="00323129"/>
    <w:rsid w:val="003838E2"/>
    <w:rsid w:val="003A7A25"/>
    <w:rsid w:val="0042589F"/>
    <w:rsid w:val="004C62EA"/>
    <w:rsid w:val="004C73E3"/>
    <w:rsid w:val="00521636"/>
    <w:rsid w:val="00555B65"/>
    <w:rsid w:val="00581BF3"/>
    <w:rsid w:val="005C1603"/>
    <w:rsid w:val="00660310"/>
    <w:rsid w:val="0069584C"/>
    <w:rsid w:val="006A5532"/>
    <w:rsid w:val="006D2B88"/>
    <w:rsid w:val="007101CC"/>
    <w:rsid w:val="00726C89"/>
    <w:rsid w:val="008A6ADD"/>
    <w:rsid w:val="008A7564"/>
    <w:rsid w:val="008C0797"/>
    <w:rsid w:val="008D2887"/>
    <w:rsid w:val="00901A4A"/>
    <w:rsid w:val="00944CD9"/>
    <w:rsid w:val="00972A8D"/>
    <w:rsid w:val="009C6DFA"/>
    <w:rsid w:val="009D1C75"/>
    <w:rsid w:val="009E096A"/>
    <w:rsid w:val="009F7AAA"/>
    <w:rsid w:val="00A3056D"/>
    <w:rsid w:val="00A42A3B"/>
    <w:rsid w:val="00AA5CD9"/>
    <w:rsid w:val="00AF049C"/>
    <w:rsid w:val="00B43DA6"/>
    <w:rsid w:val="00B64571"/>
    <w:rsid w:val="00B72B03"/>
    <w:rsid w:val="00BC3474"/>
    <w:rsid w:val="00C053BB"/>
    <w:rsid w:val="00C05BA5"/>
    <w:rsid w:val="00C103EF"/>
    <w:rsid w:val="00C7143D"/>
    <w:rsid w:val="00C73385"/>
    <w:rsid w:val="00C918D7"/>
    <w:rsid w:val="00D643F1"/>
    <w:rsid w:val="00DD3AF7"/>
    <w:rsid w:val="00E354C7"/>
    <w:rsid w:val="00E87E7B"/>
    <w:rsid w:val="00EB0A47"/>
    <w:rsid w:val="00EC042C"/>
    <w:rsid w:val="00EC6FCA"/>
    <w:rsid w:val="00ED2756"/>
    <w:rsid w:val="00ED4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F5898B-4F74-4399-A8CA-2A796DA87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636"/>
  </w:style>
  <w:style w:type="paragraph" w:styleId="Footer">
    <w:name w:val="footer"/>
    <w:basedOn w:val="Normal"/>
    <w:link w:val="FooterChar"/>
    <w:uiPriority w:val="99"/>
    <w:unhideWhenUsed/>
    <w:rsid w:val="00521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636"/>
  </w:style>
  <w:style w:type="paragraph" w:styleId="ListParagraph">
    <w:name w:val="List Paragraph"/>
    <w:basedOn w:val="Normal"/>
    <w:uiPriority w:val="34"/>
    <w:qFormat/>
    <w:rsid w:val="009E096A"/>
    <w:pPr>
      <w:ind w:left="720"/>
      <w:contextualSpacing/>
    </w:pPr>
    <w:rPr>
      <w:rFonts w:asciiTheme="minorHAnsi" w:hAnsiTheme="minorHAnsi"/>
      <w:sz w:val="22"/>
    </w:rPr>
  </w:style>
  <w:style w:type="table" w:styleId="TableGrid">
    <w:name w:val="Table Grid"/>
    <w:basedOn w:val="TableNormal"/>
    <w:uiPriority w:val="39"/>
    <w:rsid w:val="009E096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2156</Words>
  <Characters>12291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2020-09-17T23:58:00Z</dcterms:created>
  <dcterms:modified xsi:type="dcterms:W3CDTF">2020-09-17T23:58:00Z</dcterms:modified>
</cp:coreProperties>
</file>